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963" w:rsidRPr="00EB2963" w:rsidRDefault="00EB2963" w:rsidP="00EB296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b/>
          <w:lang w:val="x-none" w:eastAsia="ar-SA"/>
        </w:rPr>
        <w:t>UMOWA Nr</w:t>
      </w:r>
      <w:r w:rsidRPr="00EB2963">
        <w:rPr>
          <w:rFonts w:ascii="Arial" w:eastAsia="Times New Roman" w:hAnsi="Arial" w:cs="Arial"/>
          <w:b/>
          <w:lang w:eastAsia="ar-SA"/>
        </w:rPr>
        <w:t xml:space="preserve"> KAG.351-</w:t>
      </w:r>
      <w:r>
        <w:rPr>
          <w:rFonts w:ascii="Arial" w:eastAsia="Times New Roman" w:hAnsi="Arial" w:cs="Arial"/>
          <w:b/>
          <w:lang w:eastAsia="ar-SA"/>
        </w:rPr>
        <w:t>2</w:t>
      </w:r>
      <w:r w:rsidRPr="00EB2963">
        <w:rPr>
          <w:rFonts w:ascii="Arial" w:eastAsia="Times New Roman" w:hAnsi="Arial" w:cs="Arial"/>
          <w:b/>
          <w:lang w:eastAsia="ar-SA"/>
        </w:rPr>
        <w:t>/DPS/20</w:t>
      </w:r>
      <w:r w:rsidR="00824DDF">
        <w:rPr>
          <w:rFonts w:ascii="Arial" w:eastAsia="Times New Roman" w:hAnsi="Arial" w:cs="Arial"/>
          <w:b/>
          <w:lang w:eastAsia="ar-SA"/>
        </w:rPr>
        <w:t>20</w:t>
      </w:r>
      <w:r w:rsidRPr="00EB2963">
        <w:rPr>
          <w:rFonts w:ascii="Arial" w:eastAsia="Times New Roman" w:hAnsi="Arial" w:cs="Arial"/>
          <w:b/>
          <w:lang w:eastAsia="ar-SA"/>
        </w:rPr>
        <w:t>r.</w:t>
      </w:r>
    </w:p>
    <w:p w:rsidR="00EB2963" w:rsidRPr="00EB2963" w:rsidRDefault="00EB2963" w:rsidP="00EB29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B2963" w:rsidRPr="00EB2963" w:rsidRDefault="00EB2963" w:rsidP="00EB2963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ar-SA"/>
        </w:rPr>
      </w:pPr>
      <w:r w:rsidRPr="00EB2963">
        <w:rPr>
          <w:rFonts w:ascii="Arial" w:eastAsia="Times New Roman" w:hAnsi="Arial" w:cs="Arial"/>
          <w:lang w:val="x-none" w:eastAsia="ar-SA"/>
        </w:rPr>
        <w:t xml:space="preserve">zawarta w dniu </w:t>
      </w:r>
      <w:r>
        <w:rPr>
          <w:rFonts w:ascii="Arial" w:eastAsia="Times New Roman" w:hAnsi="Arial" w:cs="Arial"/>
          <w:b/>
          <w:lang w:eastAsia="ar-SA"/>
        </w:rPr>
        <w:t>………………….20</w:t>
      </w:r>
      <w:r w:rsidR="00824DDF">
        <w:rPr>
          <w:rFonts w:ascii="Arial" w:eastAsia="Times New Roman" w:hAnsi="Arial" w:cs="Arial"/>
          <w:b/>
          <w:lang w:eastAsia="ar-SA"/>
        </w:rPr>
        <w:t>20</w:t>
      </w:r>
      <w:r>
        <w:rPr>
          <w:rFonts w:ascii="Arial" w:eastAsia="Times New Roman" w:hAnsi="Arial" w:cs="Arial"/>
          <w:b/>
          <w:lang w:eastAsia="ar-SA"/>
        </w:rPr>
        <w:t>r.</w:t>
      </w:r>
      <w:r w:rsidRPr="00EB2963">
        <w:rPr>
          <w:rFonts w:ascii="Arial" w:eastAsia="Times New Roman" w:hAnsi="Arial" w:cs="Arial"/>
          <w:lang w:val="x-none" w:eastAsia="ar-SA"/>
        </w:rPr>
        <w:t xml:space="preserve"> w Szczawnie  pomiędzy: </w:t>
      </w:r>
    </w:p>
    <w:p w:rsidR="00EB2963" w:rsidRPr="00EB2963" w:rsidRDefault="00EB2963" w:rsidP="00EB2963">
      <w:pPr>
        <w:suppressAutoHyphens/>
        <w:spacing w:after="0" w:line="240" w:lineRule="auto"/>
        <w:rPr>
          <w:rFonts w:ascii="Times New Roman" w:eastAsia="Times New Roman" w:hAnsi="Times New Roman" w:cs="Arial"/>
          <w:bCs/>
          <w:lang w:val="x-none"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Powiat Krośnieński - </w:t>
      </w:r>
      <w:r w:rsidRPr="00EB2963">
        <w:rPr>
          <w:rFonts w:ascii="Arial" w:eastAsia="Times New Roman" w:hAnsi="Arial" w:cs="Arial"/>
          <w:lang w:val="x-none" w:eastAsia="ar-SA"/>
        </w:rPr>
        <w:t>Dom Pomocy Społecznej</w:t>
      </w:r>
      <w:r w:rsidRPr="00EB2963">
        <w:rPr>
          <w:rFonts w:ascii="Arial" w:eastAsia="Times New Roman" w:hAnsi="Arial" w:cs="Arial"/>
          <w:lang w:eastAsia="ar-SA"/>
        </w:rPr>
        <w:t xml:space="preserve"> </w:t>
      </w:r>
      <w:r w:rsidRPr="00EB2963">
        <w:rPr>
          <w:rFonts w:ascii="Arial" w:eastAsia="Times New Roman" w:hAnsi="Arial" w:cs="Arial"/>
          <w:lang w:val="x-none" w:eastAsia="ar-SA"/>
        </w:rPr>
        <w:t xml:space="preserve">w Szczawnie </w:t>
      </w:r>
      <w:r w:rsidRPr="00EB2963">
        <w:rPr>
          <w:rFonts w:ascii="Arial" w:eastAsia="Times New Roman" w:hAnsi="Arial" w:cs="Arial"/>
          <w:lang w:val="x-none" w:eastAsia="ar-SA"/>
        </w:rPr>
        <w:br/>
        <w:t>ul.</w:t>
      </w:r>
      <w:r w:rsidRPr="00EB2963">
        <w:rPr>
          <w:rFonts w:ascii="Arial" w:eastAsia="Times New Roman" w:hAnsi="Arial" w:cs="Arial"/>
          <w:lang w:eastAsia="ar-SA"/>
        </w:rPr>
        <w:t xml:space="preserve"> </w:t>
      </w:r>
      <w:r w:rsidRPr="00EB2963">
        <w:rPr>
          <w:rFonts w:ascii="Arial" w:eastAsia="Times New Roman" w:hAnsi="Arial" w:cs="Arial"/>
          <w:lang w:val="x-none" w:eastAsia="ar-SA"/>
        </w:rPr>
        <w:t>Parkowa 2</w:t>
      </w:r>
      <w:r w:rsidRPr="00EB2963">
        <w:rPr>
          <w:rFonts w:ascii="Arial" w:eastAsia="Times New Roman" w:hAnsi="Arial" w:cs="Arial"/>
          <w:lang w:eastAsia="ar-SA"/>
        </w:rPr>
        <w:t>, 66-600 Krosno Odrzańskie</w:t>
      </w:r>
      <w:r w:rsidRPr="00EB2963">
        <w:rPr>
          <w:rFonts w:ascii="Arial" w:eastAsia="Times New Roman" w:hAnsi="Arial" w:cs="Arial"/>
          <w:lang w:val="x-none" w:eastAsia="ar-SA"/>
        </w:rPr>
        <w:t xml:space="preserve"> </w:t>
      </w:r>
    </w:p>
    <w:p w:rsidR="00EB2963" w:rsidRPr="00EB2963" w:rsidRDefault="00EB2963" w:rsidP="00EB2963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b/>
          <w:iCs/>
          <w:lang w:val="x-none" w:eastAsia="ar-SA"/>
        </w:rPr>
      </w:pPr>
      <w:r w:rsidRPr="00EB2963">
        <w:rPr>
          <w:rFonts w:ascii="Arial" w:eastAsia="Times New Roman" w:hAnsi="Arial" w:cs="Arial"/>
          <w:bCs/>
          <w:iCs/>
          <w:lang w:val="x-none" w:eastAsia="ar-SA"/>
        </w:rPr>
        <w:t>reprezentowan</w:t>
      </w:r>
      <w:r w:rsidRPr="00EB2963">
        <w:rPr>
          <w:rFonts w:ascii="Arial" w:eastAsia="Times New Roman" w:hAnsi="Arial" w:cs="Arial"/>
          <w:bCs/>
          <w:iCs/>
          <w:lang w:eastAsia="ar-SA"/>
        </w:rPr>
        <w:t>ym</w:t>
      </w:r>
      <w:r w:rsidRPr="00EB2963">
        <w:rPr>
          <w:rFonts w:ascii="Arial" w:eastAsia="Times New Roman" w:hAnsi="Arial" w:cs="Arial"/>
          <w:bCs/>
          <w:iCs/>
          <w:lang w:val="x-none" w:eastAsia="ar-SA"/>
        </w:rPr>
        <w:t xml:space="preserve"> przez Dyrektora </w:t>
      </w:r>
      <w:r w:rsidRPr="00EB2963">
        <w:rPr>
          <w:rFonts w:ascii="Arial" w:eastAsia="Times New Roman" w:hAnsi="Arial" w:cs="Arial"/>
          <w:bCs/>
          <w:iCs/>
          <w:lang w:eastAsia="ar-SA"/>
        </w:rPr>
        <w:t xml:space="preserve"> inż. </w:t>
      </w:r>
      <w:r w:rsidRPr="00EB2963">
        <w:rPr>
          <w:rFonts w:ascii="Arial" w:eastAsia="Times New Roman" w:hAnsi="Arial" w:cs="Arial"/>
          <w:bCs/>
          <w:iCs/>
          <w:lang w:val="x-none" w:eastAsia="ar-SA"/>
        </w:rPr>
        <w:t xml:space="preserve">Anetą </w:t>
      </w:r>
      <w:proofErr w:type="spellStart"/>
      <w:r w:rsidRPr="00EB2963">
        <w:rPr>
          <w:rFonts w:ascii="Arial" w:eastAsia="Times New Roman" w:hAnsi="Arial" w:cs="Arial"/>
          <w:bCs/>
          <w:iCs/>
          <w:lang w:val="x-none" w:eastAsia="ar-SA"/>
        </w:rPr>
        <w:t>Bencar</w:t>
      </w:r>
      <w:proofErr w:type="spellEnd"/>
      <w:r w:rsidRPr="00EB2963">
        <w:rPr>
          <w:rFonts w:ascii="Arial" w:eastAsia="Times New Roman" w:hAnsi="Arial" w:cs="Arial"/>
          <w:b/>
          <w:iCs/>
          <w:lang w:val="x-none" w:eastAsia="ar-SA"/>
        </w:rPr>
        <w:t>,</w:t>
      </w:r>
    </w:p>
    <w:p w:rsidR="00EB2963" w:rsidRPr="00EB2963" w:rsidRDefault="00EB2963" w:rsidP="00EB2963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ar-SA"/>
        </w:rPr>
      </w:pPr>
      <w:r w:rsidRPr="00EB2963">
        <w:rPr>
          <w:rFonts w:ascii="Arial" w:eastAsia="Times New Roman" w:hAnsi="Arial" w:cs="Arial"/>
          <w:szCs w:val="24"/>
          <w:lang w:eastAsia="ar-SA"/>
        </w:rPr>
        <w:t>NIP</w:t>
      </w:r>
      <w:r w:rsidRPr="00EB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EB2963">
        <w:rPr>
          <w:rFonts w:ascii="Arial" w:eastAsia="Times New Roman" w:hAnsi="Arial" w:cs="Arial"/>
          <w:szCs w:val="24"/>
          <w:lang w:eastAsia="ar-SA"/>
        </w:rPr>
        <w:t>926-14-76-924</w:t>
      </w:r>
    </w:p>
    <w:p w:rsidR="00EB2963" w:rsidRPr="00EB2963" w:rsidRDefault="00EB2963" w:rsidP="00EB2963">
      <w:pPr>
        <w:keepNext/>
        <w:suppressAutoHyphens/>
        <w:spacing w:after="0" w:line="240" w:lineRule="auto"/>
        <w:outlineLvl w:val="1"/>
        <w:rPr>
          <w:rFonts w:ascii="Arial" w:eastAsia="Times New Roman" w:hAnsi="Arial" w:cs="Arial"/>
          <w:iCs/>
          <w:lang w:val="x-none" w:eastAsia="ar-SA"/>
        </w:rPr>
      </w:pPr>
      <w:r w:rsidRPr="00EB2963">
        <w:rPr>
          <w:rFonts w:ascii="Arial" w:eastAsia="Times New Roman" w:hAnsi="Arial" w:cs="Arial"/>
          <w:b/>
          <w:iCs/>
          <w:lang w:val="x-none" w:eastAsia="ar-SA"/>
        </w:rPr>
        <w:t xml:space="preserve"> </w:t>
      </w:r>
      <w:r w:rsidRPr="00EB2963">
        <w:rPr>
          <w:rFonts w:ascii="Arial" w:eastAsia="Times New Roman" w:hAnsi="Arial" w:cs="Arial"/>
          <w:bCs/>
          <w:iCs/>
          <w:lang w:val="x-none" w:eastAsia="ar-SA"/>
        </w:rPr>
        <w:t>zwan</w:t>
      </w:r>
      <w:r w:rsidRPr="00EB2963">
        <w:rPr>
          <w:rFonts w:ascii="Arial" w:eastAsia="Times New Roman" w:hAnsi="Arial" w:cs="Arial"/>
          <w:bCs/>
          <w:iCs/>
          <w:lang w:eastAsia="ar-SA"/>
        </w:rPr>
        <w:t>ym</w:t>
      </w:r>
      <w:r w:rsidRPr="00EB2963">
        <w:rPr>
          <w:rFonts w:ascii="Arial" w:eastAsia="Times New Roman" w:hAnsi="Arial" w:cs="Arial"/>
          <w:bCs/>
          <w:iCs/>
          <w:lang w:val="x-none" w:eastAsia="ar-SA"/>
        </w:rPr>
        <w:t xml:space="preserve"> w treści umowy </w:t>
      </w:r>
      <w:r w:rsidRPr="00EB2963">
        <w:rPr>
          <w:rFonts w:ascii="Arial" w:eastAsia="Times New Roman" w:hAnsi="Arial" w:cs="Arial"/>
          <w:b/>
          <w:bCs/>
          <w:iCs/>
          <w:lang w:val="x-none" w:eastAsia="ar-SA"/>
        </w:rPr>
        <w:t>„Zamawiającym”</w:t>
      </w:r>
    </w:p>
    <w:p w:rsidR="00EB2963" w:rsidRPr="00EB2963" w:rsidRDefault="00EB2963" w:rsidP="00EB2963">
      <w:pPr>
        <w:keepNext/>
        <w:suppressAutoHyphens/>
        <w:spacing w:after="0" w:line="240" w:lineRule="auto"/>
        <w:jc w:val="both"/>
        <w:outlineLvl w:val="1"/>
        <w:rPr>
          <w:rFonts w:ascii="Arial" w:eastAsia="Times New Roman" w:hAnsi="Arial" w:cs="Arial"/>
          <w:iCs/>
          <w:lang w:val="x-none" w:eastAsia="ar-SA"/>
        </w:rPr>
      </w:pPr>
      <w:r w:rsidRPr="00EB2963">
        <w:rPr>
          <w:rFonts w:ascii="Arial" w:eastAsia="Times New Roman" w:hAnsi="Arial" w:cs="Arial"/>
          <w:iCs/>
          <w:lang w:val="x-none" w:eastAsia="ar-SA"/>
        </w:rPr>
        <w:t>a</w:t>
      </w:r>
    </w:p>
    <w:p w:rsidR="00EB2963" w:rsidRDefault="00EB2963" w:rsidP="00EB2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……………………………………………..</w:t>
      </w:r>
    </w:p>
    <w:p w:rsidR="00EB2963" w:rsidRDefault="00EB2963" w:rsidP="00EB2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…………………………………………….</w:t>
      </w:r>
    </w:p>
    <w:p w:rsidR="00EB2963" w:rsidRPr="00EB2963" w:rsidRDefault="00EB2963" w:rsidP="00EB296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</w:t>
      </w:r>
      <w:r w:rsidRPr="00EB2963">
        <w:rPr>
          <w:rFonts w:ascii="Arial" w:eastAsia="Times New Roman" w:hAnsi="Arial" w:cs="Arial"/>
          <w:b/>
          <w:bCs/>
          <w:lang w:eastAsia="ar-SA"/>
        </w:rPr>
        <w:t xml:space="preserve">, </w:t>
      </w:r>
    </w:p>
    <w:p w:rsidR="00EB2963" w:rsidRPr="00EB2963" w:rsidRDefault="00EB2963" w:rsidP="00EB29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zwanym w dalszej części umowy </w:t>
      </w:r>
      <w:r w:rsidRPr="00EB2963">
        <w:rPr>
          <w:rFonts w:ascii="Arial" w:eastAsia="Times New Roman" w:hAnsi="Arial" w:cs="Arial"/>
          <w:b/>
          <w:lang w:eastAsia="ar-SA"/>
        </w:rPr>
        <w:t>„Wykonawcą”</w:t>
      </w:r>
      <w:r w:rsidRPr="00EB2963">
        <w:rPr>
          <w:rFonts w:ascii="Arial" w:eastAsia="Times New Roman" w:hAnsi="Arial" w:cs="Arial"/>
          <w:lang w:eastAsia="ar-SA"/>
        </w:rPr>
        <w:t>, o treści następującej:</w:t>
      </w:r>
    </w:p>
    <w:p w:rsidR="00EB2963" w:rsidRPr="00EB2963" w:rsidRDefault="00EB2963" w:rsidP="00EB29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B2963" w:rsidRPr="00EB2963" w:rsidRDefault="00EB2963" w:rsidP="00EB296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Umowa została zawarta w wyniku przeprowadzonego postępowania nr KAG.351-</w:t>
      </w:r>
      <w:r>
        <w:rPr>
          <w:rFonts w:ascii="Arial" w:eastAsia="Times New Roman" w:hAnsi="Arial" w:cs="Arial"/>
          <w:lang w:eastAsia="ar-SA"/>
        </w:rPr>
        <w:t>1</w:t>
      </w:r>
      <w:r w:rsidRPr="00EB2963">
        <w:rPr>
          <w:rFonts w:ascii="Arial" w:eastAsia="Times New Roman" w:hAnsi="Arial" w:cs="Arial"/>
          <w:lang w:eastAsia="ar-SA"/>
        </w:rPr>
        <w:t>/</w:t>
      </w:r>
      <w:r w:rsidR="00824DDF">
        <w:rPr>
          <w:rFonts w:ascii="Arial" w:eastAsia="Times New Roman" w:hAnsi="Arial" w:cs="Arial"/>
          <w:lang w:eastAsia="ar-SA"/>
        </w:rPr>
        <w:t>20</w:t>
      </w:r>
      <w:r w:rsidRPr="00EB2963">
        <w:rPr>
          <w:rFonts w:ascii="Arial" w:eastAsia="Times New Roman" w:hAnsi="Arial" w:cs="Arial"/>
          <w:lang w:eastAsia="ar-SA"/>
        </w:rPr>
        <w:t>, w trybie przetargu nieograniczonego, na podstawie ustawy z dnia 29 stycznia 2004r. Prawo zamówień publicznych (tekst jednolity Dz. U. z 201</w:t>
      </w:r>
      <w:r w:rsidR="00A851AA">
        <w:rPr>
          <w:rFonts w:ascii="Arial" w:eastAsia="Times New Roman" w:hAnsi="Arial" w:cs="Arial"/>
          <w:lang w:eastAsia="ar-SA"/>
        </w:rPr>
        <w:t>9</w:t>
      </w:r>
      <w:r w:rsidRPr="00EB2963">
        <w:rPr>
          <w:rFonts w:ascii="Arial" w:eastAsia="Times New Roman" w:hAnsi="Arial" w:cs="Arial"/>
          <w:lang w:eastAsia="ar-SA"/>
        </w:rPr>
        <w:t>r. poz. 1</w:t>
      </w:r>
      <w:r w:rsidR="00A851AA">
        <w:rPr>
          <w:rFonts w:ascii="Arial" w:eastAsia="Times New Roman" w:hAnsi="Arial" w:cs="Arial"/>
          <w:lang w:eastAsia="ar-SA"/>
        </w:rPr>
        <w:t>843</w:t>
      </w:r>
      <w:r w:rsidRPr="00EB2963">
        <w:rPr>
          <w:rFonts w:ascii="Arial" w:eastAsia="Times New Roman" w:hAnsi="Arial" w:cs="Arial"/>
          <w:lang w:eastAsia="ar-SA"/>
        </w:rPr>
        <w:t xml:space="preserve">). </w:t>
      </w:r>
    </w:p>
    <w:p w:rsidR="00EB2963" w:rsidRPr="00EB2963" w:rsidRDefault="00EB2963" w:rsidP="00EB296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EB2963" w:rsidRPr="00EB2963" w:rsidRDefault="00EB2963" w:rsidP="00EB296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EB2963">
        <w:rPr>
          <w:rFonts w:ascii="Arial" w:eastAsia="Times New Roman" w:hAnsi="Arial" w:cs="Arial"/>
          <w:b/>
          <w:bCs/>
          <w:lang w:eastAsia="ar-SA"/>
        </w:rPr>
        <w:t>§ 1</w:t>
      </w:r>
    </w:p>
    <w:p w:rsidR="00EB2963" w:rsidRPr="00EB2963" w:rsidRDefault="00EB2963" w:rsidP="00EB296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EB2963">
        <w:rPr>
          <w:rFonts w:ascii="Arial" w:eastAsia="Times New Roman" w:hAnsi="Arial" w:cs="Arial"/>
          <w:b/>
          <w:bCs/>
          <w:lang w:eastAsia="ar-SA"/>
        </w:rPr>
        <w:t>PRZEDMIOT UMOWY</w:t>
      </w:r>
    </w:p>
    <w:p w:rsidR="00EB2963" w:rsidRPr="00EB2963" w:rsidRDefault="00EB2963" w:rsidP="00EB296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EB2963" w:rsidRPr="00EB2963" w:rsidRDefault="00EB2963" w:rsidP="00EB2963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Zamawiający zleca a Wykonawca zobowiązuje się dostarczyć Zamawiającemu </w:t>
      </w:r>
      <w:r w:rsidRPr="00EB2963">
        <w:rPr>
          <w:rFonts w:ascii="Arial" w:eastAsia="Times New Roman" w:hAnsi="Arial" w:cs="Arial"/>
          <w:b/>
          <w:lang w:eastAsia="ar-SA"/>
        </w:rPr>
        <w:t>warzywa, owoce i ziemniaki</w:t>
      </w:r>
      <w:r w:rsidRPr="00EB2963">
        <w:rPr>
          <w:rFonts w:ascii="Arial" w:eastAsia="Times New Roman" w:hAnsi="Arial" w:cs="Arial"/>
          <w:lang w:eastAsia="ar-SA"/>
        </w:rPr>
        <w:t xml:space="preserve">  o jakości zgodnej  z opisem przedmiotu zamówienia załącznik nr 1 </w:t>
      </w:r>
      <w:r w:rsidRPr="00EB2963">
        <w:rPr>
          <w:rFonts w:ascii="Arial" w:eastAsia="Times New Roman" w:hAnsi="Arial" w:cs="Arial"/>
          <w:lang w:eastAsia="ar-SA"/>
        </w:rPr>
        <w:br/>
        <w:t>i w ilościach i cenach zgodnych z formularzem ofertowym stanowiącym załącznik nr 2          do niniejszej umowy.</w:t>
      </w:r>
    </w:p>
    <w:p w:rsidR="00EB2963" w:rsidRPr="00EB2963" w:rsidRDefault="00EB2963" w:rsidP="00EB2963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Zamawiający gwarantuje złożenie zamówień na dostawę towaru na poziomie nie mniejszym niż 80% ilości podstawowej zawartej umowy. Realizacja umowy w pozostałym zakresie uzależniona będzie od faktycznych potrzeb Zamawiającego.</w:t>
      </w:r>
    </w:p>
    <w:p w:rsidR="00EB2963" w:rsidRPr="00EB2963" w:rsidRDefault="00EB2963" w:rsidP="00EB2963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Wykonawcy nie przysługują jakiekolwiek roszczenia odszkodowawcze z tytułu nie złożenia przez Zamawiającego zamówień na poziomie wyższym niż 80% ilości podstawowej. </w:t>
      </w:r>
    </w:p>
    <w:p w:rsidR="00EB2963" w:rsidRPr="00EB2963" w:rsidRDefault="00EB2963" w:rsidP="00EB2963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Wykonawca zobowiązuje się do dostarczenia towaru po cenach określonych w formularzu ofertowym na jednakowym stałym poziomie.</w:t>
      </w:r>
    </w:p>
    <w:p w:rsidR="00EB2963" w:rsidRPr="00EB2963" w:rsidRDefault="00EB2963" w:rsidP="00EB2963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p w:rsidR="00EB2963" w:rsidRPr="00EB2963" w:rsidRDefault="00EB2963" w:rsidP="00EB29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EB2963">
        <w:rPr>
          <w:rFonts w:ascii="Arial" w:eastAsia="Times New Roman" w:hAnsi="Arial" w:cs="Arial"/>
          <w:b/>
          <w:lang w:eastAsia="ar-SA"/>
        </w:rPr>
        <w:t>§ 2</w:t>
      </w:r>
    </w:p>
    <w:p w:rsidR="00EB2963" w:rsidRPr="00EB2963" w:rsidRDefault="00EB2963" w:rsidP="00EB29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EB2963">
        <w:rPr>
          <w:rFonts w:ascii="Arial" w:eastAsia="Times New Roman" w:hAnsi="Arial" w:cs="Arial"/>
          <w:b/>
          <w:lang w:eastAsia="ar-SA"/>
        </w:rPr>
        <w:t>WARTOŚĆ UMOWY</w:t>
      </w:r>
    </w:p>
    <w:p w:rsidR="00EB2963" w:rsidRPr="00EB2963" w:rsidRDefault="00EB2963" w:rsidP="00EB29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EB2963" w:rsidRPr="00EB2963" w:rsidRDefault="00EB2963" w:rsidP="00EB2963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iCs/>
          <w:lang w:eastAsia="ar-SA"/>
        </w:rPr>
        <w:t xml:space="preserve">Za wykonanie przedmiotu umowy strony ustalają wynagrodzenie zgodnie  z </w:t>
      </w:r>
      <w:r w:rsidRPr="00EB2963">
        <w:rPr>
          <w:rFonts w:ascii="Arial" w:eastAsia="Times New Roman" w:hAnsi="Arial" w:cs="Arial"/>
          <w:lang w:eastAsia="ar-SA"/>
        </w:rPr>
        <w:t>ofertą do kwoty</w:t>
      </w:r>
      <w:r w:rsidRPr="00EB2963">
        <w:rPr>
          <w:rFonts w:ascii="Arial" w:eastAsia="Times New Roman" w:hAnsi="Arial" w:cs="Arial"/>
          <w:iCs/>
          <w:lang w:eastAsia="ar-SA"/>
        </w:rPr>
        <w:t xml:space="preserve">: </w:t>
      </w:r>
      <w:r>
        <w:rPr>
          <w:rFonts w:ascii="Arial" w:eastAsia="Times New Roman" w:hAnsi="Arial" w:cs="Arial"/>
          <w:b/>
          <w:iCs/>
          <w:lang w:eastAsia="ar-SA"/>
        </w:rPr>
        <w:t>………………………</w:t>
      </w:r>
      <w:r w:rsidRPr="00EB2963">
        <w:rPr>
          <w:rFonts w:ascii="Arial" w:eastAsia="Times New Roman" w:hAnsi="Arial" w:cs="Arial"/>
          <w:iCs/>
          <w:lang w:eastAsia="ar-SA"/>
        </w:rPr>
        <w:t xml:space="preserve">złotych brutto, (słownie: </w:t>
      </w:r>
      <w:r>
        <w:rPr>
          <w:rFonts w:ascii="Arial" w:eastAsia="Times New Roman" w:hAnsi="Arial" w:cs="Arial"/>
          <w:b/>
          <w:iCs/>
          <w:lang w:eastAsia="ar-SA"/>
        </w:rPr>
        <w:t>…………………………………………………..</w:t>
      </w:r>
      <w:r w:rsidRPr="00EB2963">
        <w:rPr>
          <w:rFonts w:ascii="Arial" w:eastAsia="Times New Roman" w:hAnsi="Arial" w:cs="Arial"/>
          <w:b/>
          <w:iCs/>
          <w:lang w:eastAsia="ar-SA"/>
        </w:rPr>
        <w:t xml:space="preserve"> )</w:t>
      </w:r>
      <w:r w:rsidRPr="00EB2963">
        <w:rPr>
          <w:rFonts w:ascii="Arial" w:eastAsia="Times New Roman" w:hAnsi="Arial" w:cs="Arial"/>
          <w:iCs/>
          <w:lang w:eastAsia="ar-SA"/>
        </w:rPr>
        <w:t>.</w:t>
      </w:r>
    </w:p>
    <w:p w:rsidR="00EB2963" w:rsidRPr="00EB2963" w:rsidRDefault="00EB2963" w:rsidP="00EB2963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Wynagrodzenie Wykonawcy obejmuje wszelkie koszty związane z realizacja umowy, </w:t>
      </w:r>
      <w:r w:rsidRPr="00EB2963">
        <w:rPr>
          <w:rFonts w:ascii="Arial" w:eastAsia="Times New Roman" w:hAnsi="Arial" w:cs="Arial"/>
          <w:lang w:eastAsia="ar-SA"/>
        </w:rPr>
        <w:br/>
        <w:t>w tym w szczególności koszty transportu do siedziby Zamawiającego, ubezpieczenia, załadunku, rozładunku podatek VAT oraz wartość netto.</w:t>
      </w:r>
    </w:p>
    <w:p w:rsidR="00EB2963" w:rsidRPr="00EB2963" w:rsidRDefault="00EB2963" w:rsidP="00EB2963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Wynagrodzenie przysługujące Wykonawcy płatne będzie fakturami częściowymi za wykonaną dostawę w terminie </w:t>
      </w:r>
      <w:r w:rsidRPr="00EB2963">
        <w:rPr>
          <w:rFonts w:ascii="Arial" w:eastAsia="Times New Roman" w:hAnsi="Arial" w:cs="Arial"/>
          <w:b/>
          <w:lang w:eastAsia="ar-SA"/>
        </w:rPr>
        <w:t>21 dni</w:t>
      </w:r>
      <w:r w:rsidRPr="00EB2963">
        <w:rPr>
          <w:rFonts w:ascii="Arial" w:eastAsia="Times New Roman" w:hAnsi="Arial" w:cs="Arial"/>
          <w:lang w:eastAsia="ar-SA"/>
        </w:rPr>
        <w:t xml:space="preserve"> po otrzymaniu prawidłowo wystawionej faktury, przelewem na wskazany przez Wykonawcę rachunek bankowy.</w:t>
      </w:r>
    </w:p>
    <w:p w:rsidR="00EB2963" w:rsidRPr="00EB2963" w:rsidRDefault="00EB2963" w:rsidP="00EB2963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lang w:eastAsia="ar-SA"/>
        </w:rPr>
      </w:pPr>
      <w:r w:rsidRPr="00EB2963">
        <w:rPr>
          <w:rFonts w:ascii="Arial" w:eastAsia="Times New Roman" w:hAnsi="Arial" w:cs="Arial"/>
          <w:iCs/>
          <w:lang w:eastAsia="ar-SA"/>
        </w:rPr>
        <w:t>Wykonawca bez zgody Zamawiającego nie może cedować swoich należności wynikających z niniejszej umowy na osoby trzecie.</w:t>
      </w:r>
    </w:p>
    <w:p w:rsidR="00EB2963" w:rsidRPr="00EB2963" w:rsidRDefault="00EB2963" w:rsidP="00EB2963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Calibri" w:hAnsi="Arial" w:cs="Arial"/>
          <w:lang w:eastAsia="ar-SA"/>
        </w:rPr>
        <w:t>Za termin dokonania płatno</w:t>
      </w:r>
      <w:r w:rsidRPr="00EB2963">
        <w:rPr>
          <w:rFonts w:ascii="Arial" w:eastAsia="TimesNewRoman" w:hAnsi="Arial" w:cs="Arial"/>
          <w:lang w:eastAsia="ar-SA"/>
        </w:rPr>
        <w:t>ś</w:t>
      </w:r>
      <w:r w:rsidRPr="00EB2963">
        <w:rPr>
          <w:rFonts w:ascii="Arial" w:eastAsia="Calibri" w:hAnsi="Arial" w:cs="Arial"/>
          <w:lang w:eastAsia="ar-SA"/>
        </w:rPr>
        <w:t>ci uwa</w:t>
      </w:r>
      <w:r w:rsidRPr="00EB2963">
        <w:rPr>
          <w:rFonts w:ascii="Arial" w:eastAsia="TimesNewRoman" w:hAnsi="Arial" w:cs="Arial"/>
          <w:lang w:eastAsia="ar-SA"/>
        </w:rPr>
        <w:t>ż</w:t>
      </w:r>
      <w:r w:rsidRPr="00EB2963">
        <w:rPr>
          <w:rFonts w:ascii="Arial" w:eastAsia="Calibri" w:hAnsi="Arial" w:cs="Arial"/>
          <w:lang w:eastAsia="ar-SA"/>
        </w:rPr>
        <w:t>a si</w:t>
      </w:r>
      <w:r w:rsidRPr="00EB2963">
        <w:rPr>
          <w:rFonts w:ascii="Arial" w:eastAsia="TimesNewRoman" w:hAnsi="Arial" w:cs="Arial"/>
          <w:lang w:eastAsia="ar-SA"/>
        </w:rPr>
        <w:t xml:space="preserve">ę </w:t>
      </w:r>
      <w:r w:rsidRPr="00EB2963">
        <w:rPr>
          <w:rFonts w:ascii="Arial" w:eastAsia="Calibri" w:hAnsi="Arial" w:cs="Arial"/>
          <w:lang w:eastAsia="ar-SA"/>
        </w:rPr>
        <w:t>dat</w:t>
      </w:r>
      <w:r w:rsidRPr="00EB2963">
        <w:rPr>
          <w:rFonts w:ascii="Arial" w:eastAsia="TimesNewRoman" w:hAnsi="Arial" w:cs="Arial"/>
          <w:lang w:eastAsia="ar-SA"/>
        </w:rPr>
        <w:t xml:space="preserve">ę </w:t>
      </w:r>
      <w:r w:rsidRPr="00EB2963">
        <w:rPr>
          <w:rFonts w:ascii="Arial" w:eastAsia="Calibri" w:hAnsi="Arial" w:cs="Arial"/>
          <w:lang w:eastAsia="ar-SA"/>
        </w:rPr>
        <w:t>obci</w:t>
      </w:r>
      <w:r w:rsidRPr="00EB2963">
        <w:rPr>
          <w:rFonts w:ascii="Arial" w:eastAsia="TimesNewRoman" w:hAnsi="Arial" w:cs="Arial"/>
          <w:lang w:eastAsia="ar-SA"/>
        </w:rPr>
        <w:t>ąż</w:t>
      </w:r>
      <w:r w:rsidRPr="00EB2963">
        <w:rPr>
          <w:rFonts w:ascii="Arial" w:eastAsia="Calibri" w:hAnsi="Arial" w:cs="Arial"/>
          <w:lang w:eastAsia="ar-SA"/>
        </w:rPr>
        <w:t>enia rachunku bankowego Zamawiaj</w:t>
      </w:r>
      <w:r w:rsidRPr="00EB2963">
        <w:rPr>
          <w:rFonts w:ascii="Arial" w:eastAsia="TimesNewRoman" w:hAnsi="Arial" w:cs="Arial"/>
          <w:lang w:eastAsia="ar-SA"/>
        </w:rPr>
        <w:t>ą</w:t>
      </w:r>
      <w:r w:rsidRPr="00EB2963">
        <w:rPr>
          <w:rFonts w:ascii="Arial" w:eastAsia="Calibri" w:hAnsi="Arial" w:cs="Arial"/>
          <w:lang w:eastAsia="ar-SA"/>
        </w:rPr>
        <w:t>cego.</w:t>
      </w:r>
    </w:p>
    <w:p w:rsidR="00EB2963" w:rsidRPr="00EB2963" w:rsidRDefault="00EB2963" w:rsidP="00EB2963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Ostateczną wartością umowy będzie łączna wartość wszystkich zrealizowanych dostaw, która nie może przekroczyć maksymalnej wartości brutto umowy.</w:t>
      </w:r>
    </w:p>
    <w:p w:rsidR="00EB2963" w:rsidRPr="00EB2963" w:rsidRDefault="00EB2963" w:rsidP="00EB2963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EB2963" w:rsidRPr="00EB2963" w:rsidRDefault="00EB2963" w:rsidP="00EB296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EB2963" w:rsidRDefault="00EB2963" w:rsidP="00EB296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EB2963" w:rsidRDefault="00EB2963" w:rsidP="00EB296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EB2963" w:rsidRDefault="00EB2963" w:rsidP="00EB296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EB2963" w:rsidRPr="00EB2963" w:rsidRDefault="00EB2963" w:rsidP="00EB296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EB2963">
        <w:rPr>
          <w:rFonts w:ascii="Arial" w:eastAsia="Times New Roman" w:hAnsi="Arial" w:cs="Arial"/>
          <w:b/>
          <w:bCs/>
          <w:lang w:eastAsia="ar-SA"/>
        </w:rPr>
        <w:lastRenderedPageBreak/>
        <w:t>§ 3</w:t>
      </w:r>
    </w:p>
    <w:p w:rsidR="00EB2963" w:rsidRPr="00EB2963" w:rsidRDefault="00EB2963" w:rsidP="00EB296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B2963">
        <w:rPr>
          <w:rFonts w:ascii="Arial" w:eastAsia="Times New Roman" w:hAnsi="Arial" w:cs="Arial"/>
          <w:b/>
          <w:bCs/>
          <w:lang w:eastAsia="ar-SA"/>
        </w:rPr>
        <w:t>TERMIN I MIEJSCE WYKONANIA UMOWY</w:t>
      </w:r>
    </w:p>
    <w:p w:rsidR="00EB2963" w:rsidRPr="00EB2963" w:rsidRDefault="00EB2963" w:rsidP="00EB296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B2963" w:rsidRPr="00EB2963" w:rsidRDefault="00EB2963" w:rsidP="00EB2963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Umowę zawarto na czas określony z mocą obowiązującą od </w:t>
      </w:r>
      <w:r w:rsidRPr="00EB2963">
        <w:rPr>
          <w:rFonts w:ascii="Arial" w:eastAsia="Times New Roman" w:hAnsi="Arial" w:cs="Arial"/>
          <w:b/>
          <w:lang w:eastAsia="ar-SA"/>
        </w:rPr>
        <w:t xml:space="preserve">dnia  01 </w:t>
      </w:r>
      <w:r>
        <w:rPr>
          <w:rFonts w:ascii="Arial" w:eastAsia="Times New Roman" w:hAnsi="Arial" w:cs="Arial"/>
          <w:b/>
          <w:lang w:eastAsia="ar-SA"/>
        </w:rPr>
        <w:t>lipca</w:t>
      </w:r>
      <w:r w:rsidRPr="00EB2963">
        <w:rPr>
          <w:rFonts w:ascii="Arial" w:eastAsia="Times New Roman" w:hAnsi="Arial" w:cs="Arial"/>
          <w:b/>
          <w:lang w:eastAsia="ar-SA"/>
        </w:rPr>
        <w:t xml:space="preserve"> 20</w:t>
      </w:r>
      <w:r w:rsidR="00824DDF">
        <w:rPr>
          <w:rFonts w:ascii="Arial" w:eastAsia="Times New Roman" w:hAnsi="Arial" w:cs="Arial"/>
          <w:b/>
          <w:lang w:eastAsia="ar-SA"/>
        </w:rPr>
        <w:t>20</w:t>
      </w:r>
      <w:r w:rsidRPr="00EB2963">
        <w:rPr>
          <w:rFonts w:ascii="Arial" w:eastAsia="Times New Roman" w:hAnsi="Arial" w:cs="Arial"/>
          <w:b/>
          <w:lang w:eastAsia="ar-SA"/>
        </w:rPr>
        <w:t xml:space="preserve">r. </w:t>
      </w:r>
      <w:r w:rsidRPr="00EB2963">
        <w:rPr>
          <w:rFonts w:ascii="Arial" w:eastAsia="Times New Roman" w:hAnsi="Arial" w:cs="Arial"/>
          <w:b/>
          <w:lang w:eastAsia="ar-SA"/>
        </w:rPr>
        <w:br/>
        <w:t>do dnia 3</w:t>
      </w:r>
      <w:r>
        <w:rPr>
          <w:rFonts w:ascii="Arial" w:eastAsia="Times New Roman" w:hAnsi="Arial" w:cs="Arial"/>
          <w:b/>
          <w:lang w:eastAsia="ar-SA"/>
        </w:rPr>
        <w:t>1</w:t>
      </w:r>
      <w:r w:rsidRPr="00EB2963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grudni</w:t>
      </w:r>
      <w:r w:rsidRPr="00EB2963">
        <w:rPr>
          <w:rFonts w:ascii="Arial" w:eastAsia="Times New Roman" w:hAnsi="Arial" w:cs="Arial"/>
          <w:b/>
          <w:lang w:eastAsia="ar-SA"/>
        </w:rPr>
        <w:t>a 20</w:t>
      </w:r>
      <w:r w:rsidR="00824DDF">
        <w:rPr>
          <w:rFonts w:ascii="Arial" w:eastAsia="Times New Roman" w:hAnsi="Arial" w:cs="Arial"/>
          <w:b/>
          <w:lang w:eastAsia="ar-SA"/>
        </w:rPr>
        <w:t>20</w:t>
      </w:r>
      <w:r w:rsidRPr="00EB2963">
        <w:rPr>
          <w:rFonts w:ascii="Arial" w:eastAsia="Times New Roman" w:hAnsi="Arial" w:cs="Arial"/>
          <w:b/>
          <w:lang w:eastAsia="ar-SA"/>
        </w:rPr>
        <w:t>r.</w:t>
      </w:r>
    </w:p>
    <w:p w:rsidR="00EB2963" w:rsidRPr="00EB2963" w:rsidRDefault="00EB2963" w:rsidP="00EB2963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Wykonawca zobowiązuje się do realizacji dostaw na swój koszt i ryzyko, miejscem dostaw przedmiotu umowy jest magazyn żywnościowy Zamawiającego </w:t>
      </w:r>
      <w:r w:rsidRPr="00EB2963">
        <w:rPr>
          <w:rFonts w:ascii="Arial" w:eastAsia="Times New Roman" w:hAnsi="Arial" w:cs="Arial"/>
          <w:color w:val="000000"/>
          <w:lang w:eastAsia="ar-SA"/>
        </w:rPr>
        <w:t>.</w:t>
      </w:r>
    </w:p>
    <w:p w:rsidR="00EB2963" w:rsidRPr="00EB2963" w:rsidRDefault="00EB2963" w:rsidP="00EB2963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Wykonawca będzie dostarczał przedmiot umowy sukcesywnie z częstotliwością  </w:t>
      </w:r>
      <w:r w:rsidRPr="00EB2963">
        <w:rPr>
          <w:rFonts w:ascii="Arial" w:eastAsia="Times New Roman" w:hAnsi="Arial" w:cs="Arial"/>
          <w:b/>
          <w:lang w:eastAsia="ar-SA"/>
        </w:rPr>
        <w:t>dwa razy w tygodniu w dni robocze, w godz. od 7:00 do 13:00</w:t>
      </w:r>
      <w:r w:rsidRPr="00EB2963">
        <w:rPr>
          <w:rFonts w:ascii="Arial" w:eastAsia="Times New Roman" w:hAnsi="Arial" w:cs="Arial"/>
          <w:lang w:eastAsia="ar-SA"/>
        </w:rPr>
        <w:t xml:space="preserve"> na podstawie zamówienia składanego telefonicznie lub faksem przez Zamawiającego w ciągu 24 godzin   od momentu zgłoszenia.</w:t>
      </w:r>
    </w:p>
    <w:p w:rsidR="00EB2963" w:rsidRPr="00EB2963" w:rsidRDefault="00EB2963" w:rsidP="00EB2963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Wykonawca dokona rozładunku towarów ze środka transportu i złoży je we wskazanym przez Zamawiającego miejscu własnymi siłami.</w:t>
      </w:r>
    </w:p>
    <w:p w:rsidR="00EB2963" w:rsidRPr="00EB2963" w:rsidRDefault="00EB2963" w:rsidP="00EB2963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Wykonawca zobowiązany jest posiadać przez cały okres realizacji dostaw aktualną decyzję wystawioną przez właściwego inspektora o spełnieniu wymagań koniecznych do zapewnienia higieny w procesie produkcji lub w obrocie artykułami żywnościowymi oraz do zapewnienia  właściwej jakości zdrowotnej tych artykułów.</w:t>
      </w:r>
    </w:p>
    <w:p w:rsidR="00EB2963" w:rsidRPr="00EB2963" w:rsidRDefault="00EB2963" w:rsidP="00EB2963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Wykonawca bierze na siebie odpowiedzialność za braki i wady powstałe w czasie transportu towaru oraz ponosi z tego tytułu wszelkie skutki prawne.</w:t>
      </w:r>
    </w:p>
    <w:p w:rsidR="00EB2963" w:rsidRPr="00EB2963" w:rsidRDefault="00EB2963" w:rsidP="00EB2963">
      <w:pPr>
        <w:suppressAutoHyphens/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ar-SA"/>
        </w:rPr>
      </w:pPr>
    </w:p>
    <w:p w:rsidR="00EB2963" w:rsidRPr="00EB2963" w:rsidRDefault="00EB2963" w:rsidP="00EB2963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ar-SA"/>
        </w:rPr>
      </w:pPr>
    </w:p>
    <w:p w:rsidR="00EB2963" w:rsidRPr="00EB2963" w:rsidRDefault="00EB2963" w:rsidP="00EB296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EB2963">
        <w:rPr>
          <w:rFonts w:ascii="Arial" w:eastAsia="Times New Roman" w:hAnsi="Arial" w:cs="Arial"/>
          <w:b/>
          <w:bCs/>
          <w:lang w:eastAsia="ar-SA"/>
        </w:rPr>
        <w:t>§ 4</w:t>
      </w:r>
    </w:p>
    <w:p w:rsidR="00EB2963" w:rsidRPr="00EB2963" w:rsidRDefault="00EB2963" w:rsidP="00EB296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EB2963">
        <w:rPr>
          <w:rFonts w:ascii="Arial" w:eastAsia="Times New Roman" w:hAnsi="Arial" w:cs="Arial"/>
          <w:b/>
          <w:bCs/>
          <w:lang w:eastAsia="ar-SA"/>
        </w:rPr>
        <w:t>ODBIÓR DOSTAWY I REKLAMACJE</w:t>
      </w:r>
    </w:p>
    <w:p w:rsidR="00EB2963" w:rsidRPr="00EB2963" w:rsidRDefault="00EB2963" w:rsidP="00EB296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EB2963" w:rsidRPr="00EB2963" w:rsidRDefault="00EB2963" w:rsidP="00EB2963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Ilościowy i jakościowy odbiór przedmiotu umowy będzie dokonywany przez Zamawiającego w oparciu o złożone zamówienie i obowiązujące normy jakościowe.</w:t>
      </w:r>
    </w:p>
    <w:p w:rsidR="00EB2963" w:rsidRPr="00EB2963" w:rsidRDefault="00EB2963" w:rsidP="00EB2963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Wykonawca jest zobowiązany przekazać z każdą dostawą:</w:t>
      </w:r>
    </w:p>
    <w:p w:rsidR="00EB2963" w:rsidRPr="00EB2963" w:rsidRDefault="00EB2963" w:rsidP="00EB2963">
      <w:pPr>
        <w:numPr>
          <w:ilvl w:val="3"/>
          <w:numId w:val="5"/>
        </w:numPr>
        <w:tabs>
          <w:tab w:val="left" w:pos="540"/>
          <w:tab w:val="left" w:pos="567"/>
        </w:tabs>
        <w:suppressAutoHyphens/>
        <w:spacing w:after="0" w:line="240" w:lineRule="auto"/>
        <w:ind w:left="540" w:hanging="256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 fakturę  w której Wykonawca wymieni: Zamawiającego,  asortyment (tylko i wyłącznie środków spożywczych będących przedmiotem umowy, posługując się nazewnictwem zawartym w umowie), jednostkę miary zgodną z umową, ilość towaru, cenę jednostkową netto towaru, stawkę podatku VAT, wartość brutto przy każdej pozycji.</w:t>
      </w:r>
    </w:p>
    <w:p w:rsidR="00EB2963" w:rsidRPr="00EB2963" w:rsidRDefault="00EB2963" w:rsidP="00EB2963">
      <w:pPr>
        <w:numPr>
          <w:ilvl w:val="3"/>
          <w:numId w:val="5"/>
        </w:numPr>
        <w:tabs>
          <w:tab w:val="left" w:pos="540"/>
          <w:tab w:val="left" w:pos="567"/>
        </w:tabs>
        <w:suppressAutoHyphens/>
        <w:spacing w:after="0" w:line="240" w:lineRule="auto"/>
        <w:ind w:left="540" w:hanging="256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komisyjny protokół załadowania towaru (w przypadku dostaw obcym transportem).</w:t>
      </w:r>
    </w:p>
    <w:p w:rsidR="00EB2963" w:rsidRPr="00EB2963" w:rsidRDefault="00EB2963" w:rsidP="00EB296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Wykonawca zobowiązany jest do przyjęcia zwrotu i wymiany wadliwych lub uszkodzonych w transporcie towarów na własny koszt.</w:t>
      </w:r>
    </w:p>
    <w:p w:rsidR="00EB2963" w:rsidRPr="00EB2963" w:rsidRDefault="00EB2963" w:rsidP="00EB296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 Jeżeli Zamawiający odmówi przyjęcia towaru od Wykonawcy nie odpowiadającego wymogom jakościowym lub ilościowym stwierdzonym w chwili odbioru , w takiej sytuacji Wykonawca ma obowiązek wymienić towar na pełnowartościowy lub uzupełnić stwierdzone  braki w ciągu 6 godzin pod rygorem nieuznania dostawy.  Pozostałe reklamacje załatwiane będą w terminie nie dłuższym niż 3 dni.</w:t>
      </w:r>
    </w:p>
    <w:p w:rsidR="00EB2963" w:rsidRPr="00EB2963" w:rsidRDefault="00EB2963" w:rsidP="00EB296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Jeżeli towar dostarczony przez Wykonawcę będzie miał wady ,a w szczególności  złą jakość, przeterminowanie, uszkodzenie opakowania  lub braki w dostawie stwierdzone        po wydaniu towaru Zamawiający poinformuje  Wykonawcę o ewentualnych wadach lub brakach ilościowych niezwłocznie w ciągu 2 dni od ich stwierdzenia.</w:t>
      </w:r>
    </w:p>
    <w:p w:rsidR="00EB2963" w:rsidRPr="00EB2963" w:rsidRDefault="00EB2963" w:rsidP="00EB296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Dostawa wraz z transportem i rozładunkiem do wskazanego przez Zamawiającego magazynu spożywczego odbywać się będzie na koszt Wykonawcy.</w:t>
      </w:r>
    </w:p>
    <w:p w:rsidR="00EB2963" w:rsidRPr="00EB2963" w:rsidRDefault="00EB2963" w:rsidP="00EB2963">
      <w:pPr>
        <w:tabs>
          <w:tab w:val="left" w:pos="540"/>
          <w:tab w:val="left" w:pos="567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lang w:eastAsia="ar-SA"/>
        </w:rPr>
      </w:pPr>
    </w:p>
    <w:p w:rsidR="00EB2963" w:rsidRPr="00EB2963" w:rsidRDefault="00EB2963" w:rsidP="00EB296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EB2963" w:rsidRPr="00EB2963" w:rsidRDefault="00EB2963" w:rsidP="00EB296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EB2963" w:rsidRPr="00EB2963" w:rsidRDefault="00EB2963" w:rsidP="00EB296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EB2963" w:rsidRPr="00EB2963" w:rsidRDefault="00EB2963" w:rsidP="00EB296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EB2963" w:rsidRPr="00EB2963" w:rsidRDefault="00EB2963" w:rsidP="00EB296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EB2963" w:rsidRPr="00EB2963" w:rsidRDefault="00EB2963" w:rsidP="00EB296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EB2963" w:rsidRPr="00EB2963" w:rsidRDefault="00EB2963" w:rsidP="00EB296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EB2963" w:rsidRDefault="00EB2963" w:rsidP="00EB296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EB2963" w:rsidRPr="00EB2963" w:rsidRDefault="00EB2963" w:rsidP="00EB296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EB2963">
        <w:rPr>
          <w:rFonts w:ascii="Arial" w:eastAsia="Times New Roman" w:hAnsi="Arial" w:cs="Arial"/>
          <w:b/>
          <w:bCs/>
          <w:lang w:eastAsia="ar-SA"/>
        </w:rPr>
        <w:lastRenderedPageBreak/>
        <w:t>§ 5</w:t>
      </w:r>
    </w:p>
    <w:p w:rsidR="00EB2963" w:rsidRPr="00EB2963" w:rsidRDefault="00EB2963" w:rsidP="00EB296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EB2963">
        <w:rPr>
          <w:rFonts w:ascii="Arial" w:eastAsia="Times New Roman" w:hAnsi="Arial" w:cs="Arial"/>
          <w:b/>
          <w:bCs/>
          <w:lang w:eastAsia="ar-SA"/>
        </w:rPr>
        <w:t>WYMAGANIA JAKOŚCIOWE</w:t>
      </w:r>
    </w:p>
    <w:p w:rsidR="00EB2963" w:rsidRPr="00EB2963" w:rsidRDefault="00EB2963" w:rsidP="00EB2963">
      <w:pPr>
        <w:suppressAutoHyphens/>
        <w:spacing w:after="0" w:line="276" w:lineRule="auto"/>
        <w:jc w:val="center"/>
        <w:rPr>
          <w:rFonts w:ascii="Arial" w:eastAsia="Times New Roman" w:hAnsi="Arial" w:cs="Arial"/>
          <w:lang w:eastAsia="ar-SA"/>
        </w:rPr>
      </w:pPr>
    </w:p>
    <w:p w:rsidR="00EB2963" w:rsidRPr="00EB2963" w:rsidRDefault="00EB2963" w:rsidP="00EB296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Przedmiot umowy powinien odpowiadać następującym wymogom:</w:t>
      </w:r>
    </w:p>
    <w:p w:rsidR="00EB2963" w:rsidRPr="00EB2963" w:rsidRDefault="00EB2963" w:rsidP="00EB2963">
      <w:pPr>
        <w:numPr>
          <w:ilvl w:val="1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będzie I klasy (jakości);</w:t>
      </w:r>
    </w:p>
    <w:p w:rsidR="00EB2963" w:rsidRPr="00EB2963" w:rsidRDefault="00EB2963" w:rsidP="00EB2963">
      <w:pPr>
        <w:numPr>
          <w:ilvl w:val="1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przy ich produkcji i obrocie zachowane będą zasady przewidziane w szczególności </w:t>
      </w:r>
      <w:r w:rsidRPr="00EB2963">
        <w:rPr>
          <w:rFonts w:ascii="Arial" w:eastAsia="Times New Roman" w:hAnsi="Arial" w:cs="Arial"/>
          <w:lang w:eastAsia="ar-SA"/>
        </w:rPr>
        <w:br/>
        <w:t>w przepisach:</w:t>
      </w:r>
    </w:p>
    <w:p w:rsidR="00EB2963" w:rsidRPr="00EB2963" w:rsidRDefault="00EB2963" w:rsidP="00EB2963">
      <w:pPr>
        <w:numPr>
          <w:ilvl w:val="0"/>
          <w:numId w:val="14"/>
        </w:numPr>
        <w:tabs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ustawy z dnia 25 sierpnia 2006r. </w:t>
      </w:r>
      <w:r w:rsidRPr="00EB2963">
        <w:rPr>
          <w:rFonts w:ascii="Arial" w:eastAsia="Times New Roman" w:hAnsi="Arial" w:cs="Arial"/>
          <w:bCs/>
          <w:iCs/>
          <w:lang w:eastAsia="ar-SA"/>
        </w:rPr>
        <w:t>o bezpiecze</w:t>
      </w:r>
      <w:r w:rsidRPr="00EB2963">
        <w:rPr>
          <w:rFonts w:ascii="Arial" w:eastAsia="Times New Roman" w:hAnsi="Arial" w:cs="Arial"/>
          <w:lang w:eastAsia="ar-SA"/>
        </w:rPr>
        <w:t>ń</w:t>
      </w:r>
      <w:r w:rsidRPr="00EB2963">
        <w:rPr>
          <w:rFonts w:ascii="Arial" w:eastAsia="Times New Roman" w:hAnsi="Arial" w:cs="Arial"/>
          <w:bCs/>
          <w:iCs/>
          <w:lang w:eastAsia="ar-SA"/>
        </w:rPr>
        <w:t xml:space="preserve">stwie </w:t>
      </w:r>
      <w:r w:rsidRPr="00EB2963">
        <w:rPr>
          <w:rFonts w:ascii="Arial" w:eastAsia="Times New Roman" w:hAnsi="Arial" w:cs="Arial"/>
          <w:lang w:eastAsia="ar-SA"/>
        </w:rPr>
        <w:t>ż</w:t>
      </w:r>
      <w:r w:rsidRPr="00EB2963">
        <w:rPr>
          <w:rFonts w:ascii="Arial" w:eastAsia="Times New Roman" w:hAnsi="Arial" w:cs="Arial"/>
          <w:bCs/>
          <w:iCs/>
          <w:lang w:eastAsia="ar-SA"/>
        </w:rPr>
        <w:t>ywno</w:t>
      </w:r>
      <w:r w:rsidRPr="00EB2963">
        <w:rPr>
          <w:rFonts w:ascii="Arial" w:eastAsia="Times New Roman" w:hAnsi="Arial" w:cs="Arial"/>
          <w:lang w:eastAsia="ar-SA"/>
        </w:rPr>
        <w:t>ś</w:t>
      </w:r>
      <w:r w:rsidRPr="00EB2963">
        <w:rPr>
          <w:rFonts w:ascii="Arial" w:eastAsia="Times New Roman" w:hAnsi="Arial" w:cs="Arial"/>
          <w:bCs/>
          <w:iCs/>
          <w:lang w:eastAsia="ar-SA"/>
        </w:rPr>
        <w:t xml:space="preserve">ci i </w:t>
      </w:r>
      <w:r w:rsidRPr="00EB2963">
        <w:rPr>
          <w:rFonts w:ascii="Arial" w:eastAsia="Times New Roman" w:hAnsi="Arial" w:cs="Arial"/>
          <w:lang w:eastAsia="ar-SA"/>
        </w:rPr>
        <w:t>ż</w:t>
      </w:r>
      <w:r w:rsidRPr="00EB2963">
        <w:rPr>
          <w:rFonts w:ascii="Arial" w:eastAsia="Times New Roman" w:hAnsi="Arial" w:cs="Arial"/>
          <w:bCs/>
          <w:iCs/>
          <w:lang w:eastAsia="ar-SA"/>
        </w:rPr>
        <w:t xml:space="preserve">ywienia  </w:t>
      </w:r>
      <w:r w:rsidRPr="00EB2963">
        <w:rPr>
          <w:rFonts w:ascii="Arial" w:eastAsia="Times New Roman" w:hAnsi="Arial" w:cs="Arial"/>
          <w:lang w:eastAsia="ar-SA"/>
        </w:rPr>
        <w:t xml:space="preserve">(tj. Dz.U. </w:t>
      </w:r>
      <w:r w:rsidRPr="00EB2963">
        <w:rPr>
          <w:rFonts w:ascii="Arial" w:eastAsia="Times New Roman" w:hAnsi="Arial" w:cs="Arial"/>
          <w:lang w:eastAsia="ar-SA"/>
        </w:rPr>
        <w:br/>
        <w:t>z 201</w:t>
      </w:r>
      <w:r w:rsidR="00A851AA">
        <w:rPr>
          <w:rFonts w:ascii="Arial" w:eastAsia="Times New Roman" w:hAnsi="Arial" w:cs="Arial"/>
          <w:lang w:eastAsia="ar-SA"/>
        </w:rPr>
        <w:t>9</w:t>
      </w:r>
      <w:r w:rsidRPr="00EB2963">
        <w:rPr>
          <w:rFonts w:ascii="Arial" w:eastAsia="Times New Roman" w:hAnsi="Arial" w:cs="Arial"/>
          <w:lang w:eastAsia="ar-SA"/>
        </w:rPr>
        <w:t>r. poz. 1</w:t>
      </w:r>
      <w:r w:rsidR="00A851AA">
        <w:rPr>
          <w:rFonts w:ascii="Arial" w:eastAsia="Times New Roman" w:hAnsi="Arial" w:cs="Arial"/>
          <w:lang w:eastAsia="ar-SA"/>
        </w:rPr>
        <w:t>252</w:t>
      </w:r>
      <w:r w:rsidRPr="00EB2963">
        <w:rPr>
          <w:rFonts w:ascii="Arial" w:eastAsia="Times New Roman" w:hAnsi="Arial" w:cs="Arial"/>
          <w:lang w:eastAsia="ar-SA"/>
        </w:rPr>
        <w:t xml:space="preserve"> ze zm.) i aktów wykonawczych do tej ustawy oraz rozporządzenia (WE) Nr 178/2002 Parlamentu Europejskiego i Rady z dnia 28 stycznia 2002r. </w:t>
      </w:r>
      <w:r w:rsidRPr="00EB2963">
        <w:rPr>
          <w:rFonts w:ascii="Arial" w:eastAsia="Times New Roman" w:hAnsi="Arial" w:cs="Arial"/>
          <w:bCs/>
          <w:iCs/>
          <w:lang w:eastAsia="ar-SA"/>
        </w:rPr>
        <w:t>ustanawiaj</w:t>
      </w:r>
      <w:r w:rsidRPr="00EB2963">
        <w:rPr>
          <w:rFonts w:ascii="Arial" w:eastAsia="Times New Roman" w:hAnsi="Arial" w:cs="Arial"/>
          <w:lang w:eastAsia="ar-SA"/>
        </w:rPr>
        <w:t>ą</w:t>
      </w:r>
      <w:r w:rsidRPr="00EB2963">
        <w:rPr>
          <w:rFonts w:ascii="Arial" w:eastAsia="Times New Roman" w:hAnsi="Arial" w:cs="Arial"/>
          <w:bCs/>
          <w:iCs/>
          <w:lang w:eastAsia="ar-SA"/>
        </w:rPr>
        <w:t xml:space="preserve">ce ogólne zasady i wymagania prawa </w:t>
      </w:r>
      <w:r w:rsidRPr="00EB2963">
        <w:rPr>
          <w:rFonts w:ascii="Arial" w:eastAsia="Times New Roman" w:hAnsi="Arial" w:cs="Arial"/>
          <w:lang w:eastAsia="ar-SA"/>
        </w:rPr>
        <w:t>ż</w:t>
      </w:r>
      <w:r w:rsidRPr="00EB2963">
        <w:rPr>
          <w:rFonts w:ascii="Arial" w:eastAsia="Times New Roman" w:hAnsi="Arial" w:cs="Arial"/>
          <w:bCs/>
          <w:iCs/>
          <w:lang w:eastAsia="ar-SA"/>
        </w:rPr>
        <w:t>ywno</w:t>
      </w:r>
      <w:r w:rsidRPr="00EB2963">
        <w:rPr>
          <w:rFonts w:ascii="Arial" w:eastAsia="Times New Roman" w:hAnsi="Arial" w:cs="Arial"/>
          <w:lang w:eastAsia="ar-SA"/>
        </w:rPr>
        <w:t>ś</w:t>
      </w:r>
      <w:r w:rsidRPr="00EB2963">
        <w:rPr>
          <w:rFonts w:ascii="Arial" w:eastAsia="Times New Roman" w:hAnsi="Arial" w:cs="Arial"/>
          <w:bCs/>
          <w:iCs/>
          <w:lang w:eastAsia="ar-SA"/>
        </w:rPr>
        <w:t>ciowego, powołuj</w:t>
      </w:r>
      <w:r w:rsidRPr="00EB2963">
        <w:rPr>
          <w:rFonts w:ascii="Arial" w:eastAsia="Times New Roman" w:hAnsi="Arial" w:cs="Arial"/>
          <w:lang w:eastAsia="ar-SA"/>
        </w:rPr>
        <w:t>ą</w:t>
      </w:r>
      <w:r w:rsidRPr="00EB2963">
        <w:rPr>
          <w:rFonts w:ascii="Arial" w:eastAsia="Times New Roman" w:hAnsi="Arial" w:cs="Arial"/>
          <w:bCs/>
          <w:iCs/>
          <w:lang w:eastAsia="ar-SA"/>
        </w:rPr>
        <w:t>ce Europejski Urz</w:t>
      </w:r>
      <w:r w:rsidRPr="00EB2963">
        <w:rPr>
          <w:rFonts w:ascii="Arial" w:eastAsia="Times New Roman" w:hAnsi="Arial" w:cs="Arial"/>
          <w:lang w:eastAsia="ar-SA"/>
        </w:rPr>
        <w:t>ą</w:t>
      </w:r>
      <w:r w:rsidRPr="00EB2963">
        <w:rPr>
          <w:rFonts w:ascii="Arial" w:eastAsia="Times New Roman" w:hAnsi="Arial" w:cs="Arial"/>
          <w:bCs/>
          <w:iCs/>
          <w:lang w:eastAsia="ar-SA"/>
        </w:rPr>
        <w:t>d ds. Bezpiecze</w:t>
      </w:r>
      <w:r w:rsidRPr="00EB2963">
        <w:rPr>
          <w:rFonts w:ascii="Arial" w:eastAsia="Times New Roman" w:hAnsi="Arial" w:cs="Arial"/>
          <w:lang w:eastAsia="ar-SA"/>
        </w:rPr>
        <w:t>ń</w:t>
      </w:r>
      <w:r w:rsidRPr="00EB2963">
        <w:rPr>
          <w:rFonts w:ascii="Arial" w:eastAsia="Times New Roman" w:hAnsi="Arial" w:cs="Arial"/>
          <w:bCs/>
          <w:iCs/>
          <w:lang w:eastAsia="ar-SA"/>
        </w:rPr>
        <w:t>stwa Żywno</w:t>
      </w:r>
      <w:r w:rsidRPr="00EB2963">
        <w:rPr>
          <w:rFonts w:ascii="Arial" w:eastAsia="Times New Roman" w:hAnsi="Arial" w:cs="Arial"/>
          <w:lang w:eastAsia="ar-SA"/>
        </w:rPr>
        <w:t>ś</w:t>
      </w:r>
      <w:r w:rsidRPr="00EB2963">
        <w:rPr>
          <w:rFonts w:ascii="Arial" w:eastAsia="Times New Roman" w:hAnsi="Arial" w:cs="Arial"/>
          <w:bCs/>
          <w:iCs/>
          <w:lang w:eastAsia="ar-SA"/>
        </w:rPr>
        <w:t>ci oraz ustanawiaj</w:t>
      </w:r>
      <w:r w:rsidRPr="00EB2963">
        <w:rPr>
          <w:rFonts w:ascii="Arial" w:eastAsia="Times New Roman" w:hAnsi="Arial" w:cs="Arial"/>
          <w:lang w:eastAsia="ar-SA"/>
        </w:rPr>
        <w:t>ą</w:t>
      </w:r>
      <w:r w:rsidRPr="00EB2963">
        <w:rPr>
          <w:rFonts w:ascii="Arial" w:eastAsia="Times New Roman" w:hAnsi="Arial" w:cs="Arial"/>
          <w:bCs/>
          <w:iCs/>
          <w:lang w:eastAsia="ar-SA"/>
        </w:rPr>
        <w:t xml:space="preserve">ce procedury </w:t>
      </w:r>
      <w:r w:rsidRPr="00EB2963">
        <w:rPr>
          <w:rFonts w:ascii="Arial" w:eastAsia="Times New Roman" w:hAnsi="Arial" w:cs="Arial"/>
          <w:bCs/>
          <w:iCs/>
          <w:lang w:eastAsia="ar-SA"/>
        </w:rPr>
        <w:br/>
        <w:t>w zakresie bezpiecze</w:t>
      </w:r>
      <w:r w:rsidRPr="00EB2963">
        <w:rPr>
          <w:rFonts w:ascii="Arial" w:eastAsia="Times New Roman" w:hAnsi="Arial" w:cs="Arial"/>
          <w:lang w:eastAsia="ar-SA"/>
        </w:rPr>
        <w:t>ń</w:t>
      </w:r>
      <w:r w:rsidRPr="00EB2963">
        <w:rPr>
          <w:rFonts w:ascii="Arial" w:eastAsia="Times New Roman" w:hAnsi="Arial" w:cs="Arial"/>
          <w:bCs/>
          <w:iCs/>
          <w:lang w:eastAsia="ar-SA"/>
        </w:rPr>
        <w:t xml:space="preserve">stwa </w:t>
      </w:r>
      <w:r w:rsidRPr="00EB2963">
        <w:rPr>
          <w:rFonts w:ascii="Arial" w:eastAsia="Times New Roman" w:hAnsi="Arial" w:cs="Arial"/>
          <w:lang w:eastAsia="ar-SA"/>
        </w:rPr>
        <w:t>ż</w:t>
      </w:r>
      <w:r w:rsidRPr="00EB2963">
        <w:rPr>
          <w:rFonts w:ascii="Arial" w:eastAsia="Times New Roman" w:hAnsi="Arial" w:cs="Arial"/>
          <w:bCs/>
          <w:iCs/>
          <w:lang w:eastAsia="ar-SA"/>
        </w:rPr>
        <w:t>ywno</w:t>
      </w:r>
      <w:r w:rsidRPr="00EB2963">
        <w:rPr>
          <w:rFonts w:ascii="Arial" w:eastAsia="Times New Roman" w:hAnsi="Arial" w:cs="Arial"/>
          <w:lang w:eastAsia="ar-SA"/>
        </w:rPr>
        <w:t>ś</w:t>
      </w:r>
      <w:r w:rsidRPr="00EB2963">
        <w:rPr>
          <w:rFonts w:ascii="Arial" w:eastAsia="Times New Roman" w:hAnsi="Arial" w:cs="Arial"/>
          <w:bCs/>
          <w:iCs/>
          <w:lang w:eastAsia="ar-SA"/>
        </w:rPr>
        <w:t xml:space="preserve">ci </w:t>
      </w:r>
      <w:r w:rsidRPr="00EB2963">
        <w:rPr>
          <w:rFonts w:ascii="Arial" w:eastAsia="Times New Roman" w:hAnsi="Arial" w:cs="Arial"/>
          <w:lang w:eastAsia="ar-SA"/>
        </w:rPr>
        <w:t>(</w:t>
      </w:r>
      <w:proofErr w:type="spellStart"/>
      <w:r w:rsidRPr="00EB2963">
        <w:rPr>
          <w:rFonts w:ascii="Arial" w:eastAsia="Times New Roman" w:hAnsi="Arial" w:cs="Arial"/>
          <w:lang w:eastAsia="ar-SA"/>
        </w:rPr>
        <w:t>Dz.Urz</w:t>
      </w:r>
      <w:proofErr w:type="spellEnd"/>
      <w:r w:rsidRPr="00EB2963">
        <w:rPr>
          <w:rFonts w:ascii="Arial" w:eastAsia="Times New Roman" w:hAnsi="Arial" w:cs="Arial"/>
          <w:lang w:eastAsia="ar-SA"/>
        </w:rPr>
        <w:t>. UE L 31 z 1 lutego 2002 r.);</w:t>
      </w:r>
    </w:p>
    <w:p w:rsidR="00EB2963" w:rsidRPr="00EB2963" w:rsidRDefault="00EB2963" w:rsidP="00EB2963">
      <w:pPr>
        <w:numPr>
          <w:ilvl w:val="0"/>
          <w:numId w:val="14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rozporządzenia (WE) Nr 1935/2004 Parlamentu Europejskiego i Rady z dnia  27 października 2004r. </w:t>
      </w:r>
      <w:r w:rsidRPr="00EB2963">
        <w:rPr>
          <w:rFonts w:ascii="Arial" w:eastAsia="Times New Roman" w:hAnsi="Arial" w:cs="Arial"/>
          <w:bCs/>
          <w:iCs/>
          <w:lang w:eastAsia="ar-SA"/>
        </w:rPr>
        <w:t xml:space="preserve">w sprawie materiałów i wyrobów przeznaczonych  do kontaktu </w:t>
      </w:r>
      <w:r w:rsidRPr="00EB2963">
        <w:rPr>
          <w:rFonts w:ascii="Arial" w:eastAsia="Times New Roman" w:hAnsi="Arial" w:cs="Arial"/>
          <w:bCs/>
          <w:iCs/>
          <w:lang w:eastAsia="ar-SA"/>
        </w:rPr>
        <w:br/>
        <w:t xml:space="preserve">z </w:t>
      </w:r>
      <w:r w:rsidRPr="00EB2963">
        <w:rPr>
          <w:rFonts w:ascii="Arial" w:eastAsia="Times New Roman" w:hAnsi="Arial" w:cs="Arial"/>
          <w:lang w:eastAsia="ar-SA"/>
        </w:rPr>
        <w:t>ż</w:t>
      </w:r>
      <w:r w:rsidRPr="00EB2963">
        <w:rPr>
          <w:rFonts w:ascii="Arial" w:eastAsia="Times New Roman" w:hAnsi="Arial" w:cs="Arial"/>
          <w:bCs/>
          <w:iCs/>
          <w:lang w:eastAsia="ar-SA"/>
        </w:rPr>
        <w:t>ywno</w:t>
      </w:r>
      <w:r w:rsidRPr="00EB2963">
        <w:rPr>
          <w:rFonts w:ascii="Arial" w:eastAsia="Times New Roman" w:hAnsi="Arial" w:cs="Arial"/>
          <w:lang w:eastAsia="ar-SA"/>
        </w:rPr>
        <w:t>ś</w:t>
      </w:r>
      <w:r w:rsidRPr="00EB2963">
        <w:rPr>
          <w:rFonts w:ascii="Arial" w:eastAsia="Times New Roman" w:hAnsi="Arial" w:cs="Arial"/>
          <w:bCs/>
          <w:iCs/>
          <w:lang w:eastAsia="ar-SA"/>
        </w:rPr>
        <w:t>ci</w:t>
      </w:r>
      <w:r w:rsidRPr="00EB2963">
        <w:rPr>
          <w:rFonts w:ascii="Arial" w:eastAsia="Times New Roman" w:hAnsi="Arial" w:cs="Arial"/>
          <w:lang w:eastAsia="ar-SA"/>
        </w:rPr>
        <w:t xml:space="preserve">ą </w:t>
      </w:r>
      <w:r w:rsidRPr="00EB2963">
        <w:rPr>
          <w:rFonts w:ascii="Arial" w:eastAsia="Times New Roman" w:hAnsi="Arial" w:cs="Arial"/>
          <w:bCs/>
          <w:iCs/>
          <w:lang w:eastAsia="ar-SA"/>
        </w:rPr>
        <w:t>oraz uchylaj</w:t>
      </w:r>
      <w:r w:rsidRPr="00EB2963">
        <w:rPr>
          <w:rFonts w:ascii="Arial" w:eastAsia="Times New Roman" w:hAnsi="Arial" w:cs="Arial"/>
          <w:lang w:eastAsia="ar-SA"/>
        </w:rPr>
        <w:t>ą</w:t>
      </w:r>
      <w:r w:rsidRPr="00EB2963">
        <w:rPr>
          <w:rFonts w:ascii="Arial" w:eastAsia="Times New Roman" w:hAnsi="Arial" w:cs="Arial"/>
          <w:bCs/>
          <w:iCs/>
          <w:lang w:eastAsia="ar-SA"/>
        </w:rPr>
        <w:t>ce Dyrektywy 80/590/EWG  i 89/109/EWG (</w:t>
      </w:r>
      <w:proofErr w:type="spellStart"/>
      <w:r w:rsidRPr="00EB2963">
        <w:rPr>
          <w:rFonts w:ascii="Arial" w:eastAsia="Times New Roman" w:hAnsi="Arial" w:cs="Arial"/>
          <w:bCs/>
          <w:iCs/>
          <w:lang w:eastAsia="ar-SA"/>
        </w:rPr>
        <w:t>Dz.Urz</w:t>
      </w:r>
      <w:proofErr w:type="spellEnd"/>
      <w:r w:rsidRPr="00EB2963">
        <w:rPr>
          <w:rFonts w:ascii="Arial" w:eastAsia="Times New Roman" w:hAnsi="Arial" w:cs="Arial"/>
          <w:bCs/>
          <w:iCs/>
          <w:lang w:eastAsia="ar-SA"/>
        </w:rPr>
        <w:t>. UE L 338 z 13 listopada 2004r.);</w:t>
      </w:r>
    </w:p>
    <w:p w:rsidR="00EB2963" w:rsidRPr="00EB2963" w:rsidRDefault="00EB2963" w:rsidP="00EB2963">
      <w:pPr>
        <w:numPr>
          <w:ilvl w:val="0"/>
          <w:numId w:val="14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rozporządzenia Ministra Rolnictwa i Rozwoju Wsi z dnia 23.12.2014r. w sprawie znakowania poszczególnych rodzajów środków spożywczych (Dz.U. 2015r. poz. 29);</w:t>
      </w:r>
    </w:p>
    <w:p w:rsidR="00EB2963" w:rsidRPr="00EB2963" w:rsidRDefault="00EB2963" w:rsidP="00EB2963">
      <w:pPr>
        <w:numPr>
          <w:ilvl w:val="0"/>
          <w:numId w:val="14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ustawy z dnia 21 grudnia 2000r. </w:t>
      </w:r>
      <w:r w:rsidRPr="00EB2963">
        <w:rPr>
          <w:rFonts w:ascii="Arial" w:eastAsia="Times New Roman" w:hAnsi="Arial" w:cs="Arial"/>
          <w:bCs/>
          <w:iCs/>
          <w:lang w:eastAsia="ar-SA"/>
        </w:rPr>
        <w:t>o jako</w:t>
      </w:r>
      <w:r w:rsidRPr="00EB2963">
        <w:rPr>
          <w:rFonts w:ascii="Arial" w:eastAsia="Times New Roman" w:hAnsi="Arial" w:cs="Arial"/>
          <w:lang w:eastAsia="ar-SA"/>
        </w:rPr>
        <w:t>ś</w:t>
      </w:r>
      <w:r w:rsidRPr="00EB2963">
        <w:rPr>
          <w:rFonts w:ascii="Arial" w:eastAsia="Times New Roman" w:hAnsi="Arial" w:cs="Arial"/>
          <w:bCs/>
          <w:iCs/>
          <w:lang w:eastAsia="ar-SA"/>
        </w:rPr>
        <w:t>ci handlowej artykułów rolno-spo</w:t>
      </w:r>
      <w:r w:rsidRPr="00EB2963">
        <w:rPr>
          <w:rFonts w:ascii="Arial" w:eastAsia="Times New Roman" w:hAnsi="Arial" w:cs="Arial"/>
          <w:lang w:eastAsia="ar-SA"/>
        </w:rPr>
        <w:t>ż</w:t>
      </w:r>
      <w:r w:rsidRPr="00EB2963">
        <w:rPr>
          <w:rFonts w:ascii="Arial" w:eastAsia="Times New Roman" w:hAnsi="Arial" w:cs="Arial"/>
          <w:bCs/>
          <w:iCs/>
          <w:lang w:eastAsia="ar-SA"/>
        </w:rPr>
        <w:t xml:space="preserve">ywczych </w:t>
      </w:r>
      <w:r w:rsidRPr="00EB2963">
        <w:rPr>
          <w:rFonts w:ascii="Arial" w:eastAsia="Times New Roman" w:hAnsi="Arial" w:cs="Arial"/>
          <w:bCs/>
          <w:iCs/>
          <w:lang w:eastAsia="ar-SA"/>
        </w:rPr>
        <w:br/>
      </w:r>
      <w:r w:rsidRPr="00EB2963">
        <w:rPr>
          <w:rFonts w:ascii="Arial" w:eastAsia="Times New Roman" w:hAnsi="Arial" w:cs="Arial"/>
          <w:lang w:eastAsia="ar-SA"/>
        </w:rPr>
        <w:t>(tj. Dz.U. z 201</w:t>
      </w:r>
      <w:r w:rsidR="00A851AA">
        <w:rPr>
          <w:rFonts w:ascii="Arial" w:eastAsia="Times New Roman" w:hAnsi="Arial" w:cs="Arial"/>
          <w:lang w:eastAsia="ar-SA"/>
        </w:rPr>
        <w:t>9</w:t>
      </w:r>
      <w:r w:rsidRPr="00EB2963">
        <w:rPr>
          <w:rFonts w:ascii="Arial" w:eastAsia="Times New Roman" w:hAnsi="Arial" w:cs="Arial"/>
          <w:lang w:eastAsia="ar-SA"/>
        </w:rPr>
        <w:t>r. poz.</w:t>
      </w:r>
      <w:r w:rsidR="00A851AA">
        <w:rPr>
          <w:rFonts w:ascii="Arial" w:eastAsia="Times New Roman" w:hAnsi="Arial" w:cs="Arial"/>
          <w:lang w:eastAsia="ar-SA"/>
        </w:rPr>
        <w:t xml:space="preserve"> </w:t>
      </w:r>
      <w:bookmarkStart w:id="0" w:name="_GoBack"/>
      <w:bookmarkEnd w:id="0"/>
      <w:r w:rsidR="00A851AA">
        <w:rPr>
          <w:rFonts w:ascii="Arial" w:eastAsia="Times New Roman" w:hAnsi="Arial" w:cs="Arial"/>
          <w:lang w:eastAsia="ar-SA"/>
        </w:rPr>
        <w:t>2178</w:t>
      </w:r>
      <w:r w:rsidRPr="00EB2963">
        <w:rPr>
          <w:rFonts w:ascii="Arial" w:eastAsia="Times New Roman" w:hAnsi="Arial" w:cs="Arial"/>
          <w:lang w:eastAsia="ar-SA"/>
        </w:rPr>
        <w:t xml:space="preserve"> ze zm.);</w:t>
      </w:r>
    </w:p>
    <w:p w:rsidR="00EB2963" w:rsidRPr="00EB2963" w:rsidRDefault="00EB2963" w:rsidP="00EB2963">
      <w:pPr>
        <w:numPr>
          <w:ilvl w:val="0"/>
          <w:numId w:val="14"/>
        </w:numPr>
        <w:tabs>
          <w:tab w:val="left" w:pos="360"/>
          <w:tab w:val="left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rozporządzenia (WE) Nr 852/2004 Parlamentu Europejskiego i Rady z dnia 29 kwietnia 2004 r. </w:t>
      </w:r>
      <w:r w:rsidRPr="00EB2963">
        <w:rPr>
          <w:rFonts w:ascii="Arial" w:eastAsia="Times New Roman" w:hAnsi="Arial" w:cs="Arial"/>
          <w:bCs/>
          <w:iCs/>
          <w:lang w:eastAsia="ar-SA"/>
        </w:rPr>
        <w:t xml:space="preserve">w sprawie higieny </w:t>
      </w:r>
      <w:r w:rsidRPr="00EB2963">
        <w:rPr>
          <w:rFonts w:ascii="Arial" w:eastAsia="Times New Roman" w:hAnsi="Arial" w:cs="Arial"/>
          <w:lang w:eastAsia="ar-SA"/>
        </w:rPr>
        <w:t>ś</w:t>
      </w:r>
      <w:r w:rsidRPr="00EB2963">
        <w:rPr>
          <w:rFonts w:ascii="Arial" w:eastAsia="Times New Roman" w:hAnsi="Arial" w:cs="Arial"/>
          <w:bCs/>
          <w:iCs/>
          <w:lang w:eastAsia="ar-SA"/>
        </w:rPr>
        <w:t>rodków spo</w:t>
      </w:r>
      <w:r w:rsidRPr="00EB2963">
        <w:rPr>
          <w:rFonts w:ascii="Arial" w:eastAsia="Times New Roman" w:hAnsi="Arial" w:cs="Arial"/>
          <w:lang w:eastAsia="ar-SA"/>
        </w:rPr>
        <w:t>ż</w:t>
      </w:r>
      <w:r w:rsidRPr="00EB2963">
        <w:rPr>
          <w:rFonts w:ascii="Arial" w:eastAsia="Times New Roman" w:hAnsi="Arial" w:cs="Arial"/>
          <w:bCs/>
          <w:iCs/>
          <w:lang w:eastAsia="ar-SA"/>
        </w:rPr>
        <w:t xml:space="preserve">ywczych </w:t>
      </w:r>
      <w:r w:rsidRPr="00EB2963">
        <w:rPr>
          <w:rFonts w:ascii="Arial" w:eastAsia="Times New Roman" w:hAnsi="Arial" w:cs="Arial"/>
          <w:lang w:eastAsia="ar-SA"/>
        </w:rPr>
        <w:t>(</w:t>
      </w:r>
      <w:proofErr w:type="spellStart"/>
      <w:r w:rsidRPr="00EB2963">
        <w:rPr>
          <w:rFonts w:ascii="Arial" w:eastAsia="Times New Roman" w:hAnsi="Arial" w:cs="Arial"/>
          <w:lang w:eastAsia="ar-SA"/>
        </w:rPr>
        <w:t>Dz.Urz</w:t>
      </w:r>
      <w:proofErr w:type="spellEnd"/>
      <w:r w:rsidRPr="00EB2963">
        <w:rPr>
          <w:rFonts w:ascii="Arial" w:eastAsia="Times New Roman" w:hAnsi="Arial" w:cs="Arial"/>
          <w:lang w:eastAsia="ar-SA"/>
        </w:rPr>
        <w:t>. UE L 139 z 30 kwietnia 2004r.).</w:t>
      </w:r>
    </w:p>
    <w:p w:rsidR="00EB2963" w:rsidRPr="00EB2963" w:rsidRDefault="00EB2963" w:rsidP="00EB2963">
      <w:pPr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</w:p>
    <w:p w:rsidR="00EB2963" w:rsidRPr="00EB2963" w:rsidRDefault="00EB2963" w:rsidP="00EB29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EB2963">
        <w:rPr>
          <w:rFonts w:ascii="Arial" w:eastAsia="Times New Roman" w:hAnsi="Arial" w:cs="Arial"/>
          <w:b/>
          <w:bCs/>
          <w:lang w:eastAsia="ar-SA"/>
        </w:rPr>
        <w:t>§ 6</w:t>
      </w:r>
    </w:p>
    <w:p w:rsidR="00EB2963" w:rsidRPr="00EB2963" w:rsidRDefault="00EB2963" w:rsidP="00EB2963">
      <w:pPr>
        <w:shd w:val="clear" w:color="auto" w:fill="FFFFFF"/>
        <w:tabs>
          <w:tab w:val="left" w:pos="75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EB2963" w:rsidRPr="00EB2963" w:rsidRDefault="00EB2963" w:rsidP="00EB2963">
      <w:pPr>
        <w:shd w:val="clear" w:color="auto" w:fill="FFFFFF"/>
        <w:tabs>
          <w:tab w:val="left" w:pos="7560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  <w:r w:rsidRPr="00EB2963">
        <w:rPr>
          <w:rFonts w:ascii="Arial" w:eastAsia="Times New Roman" w:hAnsi="Arial" w:cs="Arial"/>
          <w:b/>
          <w:bCs/>
          <w:lang w:eastAsia="ar-SA"/>
        </w:rPr>
        <w:t>WARUNKI ZMIANY UMOWY</w:t>
      </w:r>
    </w:p>
    <w:p w:rsidR="00EB2963" w:rsidRPr="00EB2963" w:rsidRDefault="00EB2963" w:rsidP="00EB2963">
      <w:pPr>
        <w:shd w:val="clear" w:color="auto" w:fill="FFFFFF"/>
        <w:tabs>
          <w:tab w:val="left" w:pos="7560"/>
        </w:tabs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EB2963" w:rsidRPr="00EB2963" w:rsidRDefault="00EB2963" w:rsidP="00EB2963">
      <w:pPr>
        <w:numPr>
          <w:ilvl w:val="0"/>
          <w:numId w:val="1"/>
        </w:numPr>
        <w:shd w:val="clear" w:color="auto" w:fill="FFFFFF"/>
        <w:tabs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Zamawiający, zgodnie z art. 144 ust. 1 ustawy </w:t>
      </w:r>
      <w:proofErr w:type="spellStart"/>
      <w:r w:rsidRPr="00EB2963">
        <w:rPr>
          <w:rFonts w:ascii="Arial" w:eastAsia="Times New Roman" w:hAnsi="Arial" w:cs="Arial"/>
          <w:lang w:eastAsia="ar-SA"/>
        </w:rPr>
        <w:t>Pzp</w:t>
      </w:r>
      <w:proofErr w:type="spellEnd"/>
      <w:r w:rsidRPr="00EB2963">
        <w:rPr>
          <w:rFonts w:ascii="Arial" w:eastAsia="Times New Roman" w:hAnsi="Arial" w:cs="Arial"/>
          <w:lang w:eastAsia="ar-SA"/>
        </w:rPr>
        <w:t xml:space="preserve"> zastrzega sobie możliwość wprowadzenia istotnych zmian do treści zawartej umowy w stosunku do treści oferty,           na podstawie której dokonano wyboru Wykonawcy, jeżeli konieczność wprowadzenia takich zmian wynika z okoliczności, których nie można było przewidzieć w chwili zawarcia umowy lub zmiany te są korzystne dla Zamawiającego w następujących przypadkach </w:t>
      </w:r>
      <w:r w:rsidRPr="00EB2963">
        <w:rPr>
          <w:rFonts w:ascii="Arial" w:eastAsia="Times New Roman" w:hAnsi="Arial" w:cs="Arial"/>
          <w:lang w:eastAsia="ar-SA"/>
        </w:rPr>
        <w:br/>
        <w:t>i zakresie:</w:t>
      </w:r>
    </w:p>
    <w:p w:rsidR="00EB2963" w:rsidRPr="00EB2963" w:rsidRDefault="00EB2963" w:rsidP="00EB2963">
      <w:pPr>
        <w:numPr>
          <w:ilvl w:val="1"/>
          <w:numId w:val="1"/>
        </w:numPr>
        <w:shd w:val="clear" w:color="auto" w:fill="FFFFFF"/>
        <w:tabs>
          <w:tab w:val="left" w:pos="567"/>
          <w:tab w:val="left" w:pos="756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na pisemny wniosek Zamawiającego dopuszcza się zmiany w ilościach poszczególnych towarów (środków spożywczych) określonych w umowie przy zachowaniu następujących warunków:</w:t>
      </w:r>
    </w:p>
    <w:p w:rsidR="00EB2963" w:rsidRPr="00EB2963" w:rsidRDefault="00EB2963" w:rsidP="00211B94">
      <w:pPr>
        <w:numPr>
          <w:ilvl w:val="2"/>
          <w:numId w:val="12"/>
        </w:numPr>
        <w:shd w:val="clear" w:color="auto" w:fill="FFFFFF"/>
        <w:tabs>
          <w:tab w:val="clear" w:pos="2340"/>
          <w:tab w:val="left" w:pos="567"/>
          <w:tab w:val="left" w:pos="7560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zmiana wynika z potrzeb, których nie można było przewidzieć </w:t>
      </w:r>
      <w:r w:rsidRPr="00EB2963">
        <w:rPr>
          <w:rFonts w:ascii="Arial" w:eastAsia="Times New Roman" w:hAnsi="Arial" w:cs="Arial"/>
          <w:lang w:eastAsia="ar-SA"/>
        </w:rPr>
        <w:br/>
        <w:t>w chwili zawarcia umowy;</w:t>
      </w:r>
    </w:p>
    <w:p w:rsidR="00EB2963" w:rsidRPr="00EB2963" w:rsidRDefault="00EB2963" w:rsidP="00211B94">
      <w:pPr>
        <w:numPr>
          <w:ilvl w:val="2"/>
          <w:numId w:val="12"/>
        </w:numPr>
        <w:shd w:val="clear" w:color="auto" w:fill="FFFFFF"/>
        <w:tabs>
          <w:tab w:val="clear" w:pos="2340"/>
          <w:tab w:val="left" w:pos="567"/>
          <w:tab w:val="num" w:pos="851"/>
          <w:tab w:val="left" w:pos="7560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zmiana nie powoduje przekroczenia maksymalnej wartości umowy brutto, o której mowa w </w:t>
      </w:r>
      <w:r w:rsidRPr="00EB2963">
        <w:rPr>
          <w:rFonts w:ascii="Arial" w:eastAsia="Times New Roman" w:hAnsi="Arial" w:cs="Arial"/>
          <w:bCs/>
          <w:lang w:eastAsia="ar-SA"/>
        </w:rPr>
        <w:t>§</w:t>
      </w:r>
      <w:r w:rsidRPr="00EB2963">
        <w:rPr>
          <w:rFonts w:ascii="Arial" w:eastAsia="Times New Roman" w:hAnsi="Arial" w:cs="Arial"/>
          <w:lang w:eastAsia="ar-SA"/>
        </w:rPr>
        <w:t>2 ust. 1 umowy.</w:t>
      </w:r>
    </w:p>
    <w:p w:rsidR="00EB2963" w:rsidRPr="00EB2963" w:rsidRDefault="00EB2963" w:rsidP="00211B94">
      <w:pPr>
        <w:numPr>
          <w:ilvl w:val="2"/>
          <w:numId w:val="12"/>
        </w:numPr>
        <w:shd w:val="clear" w:color="auto" w:fill="FFFFFF"/>
        <w:tabs>
          <w:tab w:val="clear" w:pos="2340"/>
          <w:tab w:val="left" w:pos="567"/>
          <w:tab w:val="num" w:pos="851"/>
          <w:tab w:val="left" w:pos="7560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w przypadku zmiany wysokości stawki podatku od towarów i usług (VAT), na pisemny wniosek zainteresowanej strony, dopuszcza się zmianę wartości umowy brutto w stosunku do towarów, których zmiana dotyczy.</w:t>
      </w:r>
    </w:p>
    <w:p w:rsidR="00EB2963" w:rsidRPr="00EB2963" w:rsidRDefault="00EB2963" w:rsidP="00EB2963">
      <w:pPr>
        <w:numPr>
          <w:ilvl w:val="1"/>
          <w:numId w:val="1"/>
        </w:numPr>
        <w:shd w:val="clear" w:color="auto" w:fill="FFFFFF"/>
        <w:tabs>
          <w:tab w:val="left" w:pos="567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dopuszcza się waloryzację cen jednostkowych netto według wskaźnika cen towarów </w:t>
      </w:r>
      <w:r w:rsidRPr="00EB2963">
        <w:rPr>
          <w:rFonts w:ascii="Arial" w:eastAsia="Times New Roman" w:hAnsi="Arial" w:cs="Arial"/>
          <w:lang w:eastAsia="ar-SA"/>
        </w:rPr>
        <w:br/>
        <w:t xml:space="preserve">i usług konsumpcyjnych dla żywności i napojów bezalkoholowych opublikowanego przez Główny Urząd Statystyczny w </w:t>
      </w:r>
      <w:r w:rsidRPr="00EB2963">
        <w:rPr>
          <w:rFonts w:ascii="Arial" w:eastAsia="Times New Roman" w:hAnsi="Arial" w:cs="Arial"/>
          <w:i/>
          <w:lang w:eastAsia="ar-SA"/>
        </w:rPr>
        <w:t>Biuletynie Statystycznym GUS</w:t>
      </w:r>
      <w:r w:rsidRPr="00EB2963">
        <w:rPr>
          <w:rFonts w:ascii="Arial" w:eastAsia="Times New Roman" w:hAnsi="Arial" w:cs="Arial"/>
          <w:lang w:eastAsia="ar-SA"/>
        </w:rPr>
        <w:t>. Celem waloryzacji jest tylko i wyłącznie urealnienie cen zakupu przedmiotu niniejszej umowy. Waloryzacja jest dopuszczalna w razie łącznego spełnienia następujących warunków:</w:t>
      </w:r>
    </w:p>
    <w:p w:rsidR="00EB2963" w:rsidRPr="00EB2963" w:rsidRDefault="00EB2963" w:rsidP="00EB2963">
      <w:pPr>
        <w:numPr>
          <w:ilvl w:val="1"/>
          <w:numId w:val="15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złożenia pisemnego wniosku przez zainteresowaną stronę, przy czym każda ze stron ma prawo do jednokrotnej, w okresie obowiązywania umowy, waloryzacji na swoją korzyść;</w:t>
      </w:r>
    </w:p>
    <w:p w:rsidR="00EB2963" w:rsidRPr="00EB2963" w:rsidRDefault="00EB2963" w:rsidP="00EB2963">
      <w:pPr>
        <w:numPr>
          <w:ilvl w:val="1"/>
          <w:numId w:val="15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upływu  dwóch miesięcy od rozpoczęcia realizacji umowy;</w:t>
      </w:r>
    </w:p>
    <w:p w:rsidR="00EB2963" w:rsidRPr="00EB2963" w:rsidRDefault="00EB2963" w:rsidP="00EB2963">
      <w:pPr>
        <w:numPr>
          <w:ilvl w:val="1"/>
          <w:numId w:val="15"/>
        </w:numPr>
        <w:tabs>
          <w:tab w:val="left" w:pos="851"/>
          <w:tab w:val="left" w:pos="7560"/>
        </w:tabs>
        <w:suppressAutoHyphens/>
        <w:spacing w:after="0" w:line="240" w:lineRule="auto"/>
        <w:ind w:left="851" w:hanging="283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zmiany wskaźnika </w:t>
      </w:r>
      <w:r w:rsidRPr="00EB2963">
        <w:rPr>
          <w:rFonts w:ascii="Arial" w:eastAsia="Times New Roman" w:hAnsi="Arial" w:cs="Arial"/>
          <w:shd w:val="clear" w:color="auto" w:fill="FFFFFF"/>
          <w:lang w:eastAsia="ar-SA"/>
        </w:rPr>
        <w:t>przekraczającej 5 punktów procentowych</w:t>
      </w:r>
      <w:r w:rsidRPr="00EB2963">
        <w:rPr>
          <w:rFonts w:ascii="Arial" w:eastAsia="Times New Roman" w:hAnsi="Arial" w:cs="Arial"/>
          <w:lang w:eastAsia="ar-SA"/>
        </w:rPr>
        <w:t>.</w:t>
      </w:r>
    </w:p>
    <w:p w:rsidR="00EB2963" w:rsidRPr="00EB2963" w:rsidRDefault="00EB2963" w:rsidP="00EB2963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lastRenderedPageBreak/>
        <w:t xml:space="preserve">Waloryzację przeprowadza się w oparciu o otrzymane w formie pisemnej z GUS wskaźniki zmian cen towarów i usług konsumpcyjnych – żywność i napoje bezalkoholowe, za miesiąc poprzedzający wpływ wniosku, o którym mowa powyżej, </w:t>
      </w:r>
      <w:r w:rsidRPr="00EB2963">
        <w:rPr>
          <w:rFonts w:ascii="Arial" w:eastAsia="Times New Roman" w:hAnsi="Arial" w:cs="Arial"/>
          <w:lang w:eastAsia="ar-SA"/>
        </w:rPr>
        <w:br/>
        <w:t>w odniesieniu do cen z grudnia 2018r., dla odpowiednich grup żywności lub wybranych produktów.</w:t>
      </w:r>
    </w:p>
    <w:p w:rsidR="00EB2963" w:rsidRPr="00EB2963" w:rsidRDefault="00EB2963" w:rsidP="00EB2963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Zmiana cen wskutek waloryzacji wymaga formy pisemnej pod rygorem nieważności </w:t>
      </w:r>
      <w:r w:rsidRPr="00EB2963">
        <w:rPr>
          <w:rFonts w:ascii="Arial" w:eastAsia="Times New Roman" w:hAnsi="Arial" w:cs="Arial"/>
          <w:lang w:eastAsia="ar-SA"/>
        </w:rPr>
        <w:br/>
        <w:t xml:space="preserve">i wywołuje skutek od dnia podpisania stosownego aneksu do umowy, który powinien zostać podpisany w terminie do 14 dni od daty otrzymania przez Zamawiającego stosownej informacji z GUS. W przypadku gdy Wykonawca wraz z wnioskiem </w:t>
      </w:r>
      <w:r w:rsidRPr="00EB2963">
        <w:rPr>
          <w:rFonts w:ascii="Arial" w:eastAsia="Times New Roman" w:hAnsi="Arial" w:cs="Arial"/>
          <w:lang w:eastAsia="ar-SA"/>
        </w:rPr>
        <w:br/>
        <w:t>do Zamawiającego przedłoży prawidłową informację z GUS, sporządzoną w formie pisemnej, dopuszcza się dokonanie waloryzacji na podstawie takowej informacji.</w:t>
      </w:r>
    </w:p>
    <w:p w:rsidR="00EB2963" w:rsidRPr="00EB2963" w:rsidRDefault="00EB2963" w:rsidP="00EB2963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W celu dokonania zmian zapisów umowy wnioskowanych przez Stronę, zobowiązana jest ona pisemnie wystąpić z propozycją zmiany warunków umowy wraz z ich uzasadnieniem.</w:t>
      </w:r>
    </w:p>
    <w:p w:rsidR="00EB2963" w:rsidRPr="00EB2963" w:rsidRDefault="00EB2963" w:rsidP="00EB2963">
      <w:pPr>
        <w:numPr>
          <w:ilvl w:val="0"/>
          <w:numId w:val="5"/>
        </w:numPr>
        <w:tabs>
          <w:tab w:val="left" w:pos="851"/>
          <w:tab w:val="left" w:pos="75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Zmiany umowy mogą być dokonywane wyłącznie za zgodą obu Stron, w formie pisemnej (w postaci aneksu) pod rygorem nieważności.</w:t>
      </w:r>
    </w:p>
    <w:p w:rsidR="00EB2963" w:rsidRPr="00EB2963" w:rsidRDefault="00EB2963" w:rsidP="00EB296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EB2963" w:rsidRPr="00EB2963" w:rsidRDefault="00EB2963" w:rsidP="00EB29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EB2963">
        <w:rPr>
          <w:rFonts w:ascii="Arial" w:eastAsia="Times New Roman" w:hAnsi="Arial" w:cs="Arial"/>
          <w:b/>
          <w:lang w:eastAsia="ar-SA"/>
        </w:rPr>
        <w:t>§ 7</w:t>
      </w:r>
    </w:p>
    <w:p w:rsidR="00EB2963" w:rsidRPr="00EB2963" w:rsidRDefault="00EB2963" w:rsidP="00EB29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EB2963">
        <w:rPr>
          <w:rFonts w:ascii="Arial" w:eastAsia="Times New Roman" w:hAnsi="Arial" w:cs="Arial"/>
          <w:b/>
          <w:lang w:eastAsia="ar-SA"/>
        </w:rPr>
        <w:t>KARY UMOWNE</w:t>
      </w:r>
    </w:p>
    <w:p w:rsidR="00EB2963" w:rsidRPr="00EB2963" w:rsidRDefault="00EB2963" w:rsidP="00EB29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EB2963" w:rsidRPr="00EB2963" w:rsidRDefault="00EB2963" w:rsidP="00EB2963">
      <w:pPr>
        <w:numPr>
          <w:ilvl w:val="2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Wykonawca zapłaci Zamawiającemu kary umowne:</w:t>
      </w:r>
    </w:p>
    <w:p w:rsidR="00EB2963" w:rsidRPr="00EB2963" w:rsidRDefault="00EB2963" w:rsidP="00EB2963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za opóźnienie w dostawie, o której mowa w §3 ust. 3 umowy – </w:t>
      </w:r>
      <w:r w:rsidR="00211B94">
        <w:rPr>
          <w:rFonts w:ascii="Arial" w:eastAsia="Times New Roman" w:hAnsi="Arial" w:cs="Arial"/>
          <w:lang w:eastAsia="ar-SA"/>
        </w:rPr>
        <w:t>5</w:t>
      </w:r>
      <w:r w:rsidRPr="00EB2963">
        <w:rPr>
          <w:rFonts w:ascii="Arial" w:eastAsia="Times New Roman" w:hAnsi="Arial" w:cs="Arial"/>
          <w:lang w:eastAsia="ar-SA"/>
        </w:rPr>
        <w:t>% wynagrodzenia umownego brutto opóźnionej dostawy, za każdą rozpoczętą godzinę,</w:t>
      </w:r>
    </w:p>
    <w:p w:rsidR="00EB2963" w:rsidRPr="00EB2963" w:rsidRDefault="00EB2963" w:rsidP="00EB2963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za opóźnienie w dostawie - 5% wynagrodzenia umownego brutto niezrealizowanej dostawy w terminie, za każdy dzień opóźnienia,</w:t>
      </w:r>
    </w:p>
    <w:p w:rsidR="00EB2963" w:rsidRPr="00EB2963" w:rsidRDefault="00EB2963" w:rsidP="00EB2963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za dostarczenie towaru środkiem transportu nieodpowiednim do przewozu żywności - 1% wartości brutto dostawy za każdą godzinę opóźnienia licząc od godziny 13:00, </w:t>
      </w:r>
      <w:r w:rsidRPr="00EB2963">
        <w:rPr>
          <w:rFonts w:ascii="Arial" w:eastAsia="Times New Roman" w:hAnsi="Arial" w:cs="Arial"/>
          <w:lang w:eastAsia="ar-SA"/>
        </w:rPr>
        <w:br/>
        <w:t xml:space="preserve">w wymianie towaru na dostarczony środkiem odpowiednim, </w:t>
      </w:r>
    </w:p>
    <w:p w:rsidR="00EB2963" w:rsidRPr="00EB2963" w:rsidRDefault="00EB2963" w:rsidP="00EB2963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za odstąpienie od umowy przez którąkolwiek ze stron z powodu okoliczności, </w:t>
      </w:r>
      <w:r w:rsidRPr="00EB2963">
        <w:rPr>
          <w:rFonts w:ascii="Arial" w:eastAsia="Times New Roman" w:hAnsi="Arial" w:cs="Arial"/>
          <w:lang w:eastAsia="ar-SA"/>
        </w:rPr>
        <w:br/>
        <w:t xml:space="preserve">za które odpowiada Wykonawca, w wysokości </w:t>
      </w:r>
      <w:r w:rsidR="00211B94">
        <w:rPr>
          <w:rFonts w:ascii="Arial" w:eastAsia="Times New Roman" w:hAnsi="Arial" w:cs="Arial"/>
          <w:lang w:eastAsia="ar-SA"/>
        </w:rPr>
        <w:t>2</w:t>
      </w:r>
      <w:r w:rsidRPr="00EB2963">
        <w:rPr>
          <w:rFonts w:ascii="Arial" w:eastAsia="Times New Roman" w:hAnsi="Arial" w:cs="Arial"/>
          <w:lang w:eastAsia="ar-SA"/>
        </w:rPr>
        <w:t>0% wynagrodzenia umownego brutto określonego w § 2 ust. 1 umowy,</w:t>
      </w:r>
    </w:p>
    <w:p w:rsidR="00EB2963" w:rsidRPr="00EB2963" w:rsidRDefault="00EB2963" w:rsidP="00EB2963">
      <w:pPr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za stwierdzenie niezgodności z normą - </w:t>
      </w:r>
      <w:r w:rsidR="00211B94">
        <w:rPr>
          <w:rFonts w:ascii="Arial" w:eastAsia="Times New Roman" w:hAnsi="Arial" w:cs="Arial"/>
          <w:lang w:eastAsia="ar-SA"/>
        </w:rPr>
        <w:t>5</w:t>
      </w:r>
      <w:r w:rsidRPr="00EB2963">
        <w:rPr>
          <w:rFonts w:ascii="Arial" w:eastAsia="Times New Roman" w:hAnsi="Arial" w:cs="Arial"/>
          <w:lang w:eastAsia="ar-SA"/>
        </w:rPr>
        <w:t>% wartości umowy brutto określonego w § 2 ust. 1 w przypadku potwierdzonych wynikami badań niezgodności z normami jakościowymi i opisu przedmiotu zamówienia dostarczanych środków spożywczych.</w:t>
      </w:r>
    </w:p>
    <w:p w:rsidR="00EB2963" w:rsidRPr="00EB2963" w:rsidRDefault="00EB2963" w:rsidP="00EB2963">
      <w:pPr>
        <w:numPr>
          <w:ilvl w:val="2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Wykonawca może obciążyć Zamawiającego odsetkami ustawowymi za opóźnienie w płatnościach.</w:t>
      </w:r>
    </w:p>
    <w:p w:rsidR="00EB2963" w:rsidRPr="00EB2963" w:rsidRDefault="00EB2963" w:rsidP="00EB2963">
      <w:pPr>
        <w:numPr>
          <w:ilvl w:val="2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Zamawiającemu przysługuje prawo dochodzenia odszkodowania przewyższającego wysokość zastrzeżonych kar umownych na zasadach ogólnych Kodeksu cywilnego.</w:t>
      </w:r>
    </w:p>
    <w:p w:rsidR="00EB2963" w:rsidRPr="00EB2963" w:rsidRDefault="00EB2963" w:rsidP="00EB2963">
      <w:pPr>
        <w:numPr>
          <w:ilvl w:val="2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spacing w:val="-4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Wykonawca wyraża zgodę na potrącenia z wynagrodzenia umownego brutto określonego w § 2 ust. 1 niniejszej umowy ewentualnych kar umownych. Jednocześnie Wykonawca oświadcza, że powyższe oświadczenie nie zostało złożone pod wpływem błędu, ani nie  jest obarczone jakąkolwiek inna wadą oświadczenia woli skutkującej jej nieważnością. </w:t>
      </w:r>
    </w:p>
    <w:p w:rsidR="00EB2963" w:rsidRPr="00EB2963" w:rsidRDefault="00EB2963" w:rsidP="00EB2963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4"/>
          <w:lang w:eastAsia="ar-SA"/>
        </w:rPr>
      </w:pPr>
    </w:p>
    <w:p w:rsidR="00EB2963" w:rsidRPr="00EB2963" w:rsidRDefault="00EB2963" w:rsidP="00EB2963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EB2963" w:rsidRPr="00EB2963" w:rsidRDefault="00EB2963" w:rsidP="00EB2963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EB2963">
        <w:rPr>
          <w:rFonts w:ascii="Arial" w:eastAsia="Times New Roman" w:hAnsi="Arial" w:cs="Arial"/>
          <w:b/>
          <w:bCs/>
          <w:color w:val="000000"/>
          <w:lang w:eastAsia="ar-SA"/>
        </w:rPr>
        <w:t>§ 8</w:t>
      </w:r>
    </w:p>
    <w:p w:rsidR="00EB2963" w:rsidRPr="00EB2963" w:rsidRDefault="00EB2963" w:rsidP="00EB2963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EB2963">
        <w:rPr>
          <w:rFonts w:ascii="Arial" w:eastAsia="Times New Roman" w:hAnsi="Arial" w:cs="Arial"/>
          <w:b/>
          <w:bCs/>
          <w:color w:val="000000"/>
          <w:lang w:eastAsia="ar-SA"/>
        </w:rPr>
        <w:t>ODSTĄPIENIE OD UMOWY</w:t>
      </w:r>
    </w:p>
    <w:p w:rsidR="00EB2963" w:rsidRPr="00EB2963" w:rsidRDefault="00EB2963" w:rsidP="00EB2963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EB2963" w:rsidRPr="00EB2963" w:rsidRDefault="00EB2963" w:rsidP="00EB2963">
      <w:p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iCs/>
          <w:lang w:eastAsia="ar-SA"/>
        </w:rPr>
      </w:pPr>
      <w:r w:rsidRPr="00EB2963">
        <w:rPr>
          <w:rFonts w:ascii="Arial" w:eastAsia="Times New Roman" w:hAnsi="Arial" w:cs="Arial"/>
          <w:iCs/>
          <w:lang w:eastAsia="ar-SA"/>
        </w:rPr>
        <w:t>1. Zamawiającemu przysługuje prawo odstąpienia od umowy i prawo do naliczenia kar umownych, o których mowa w § 7 umowy w sytuacji kiedy:</w:t>
      </w:r>
    </w:p>
    <w:p w:rsidR="00EB2963" w:rsidRPr="00EB2963" w:rsidRDefault="00EB2963" w:rsidP="00EB2963">
      <w:pPr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iCs/>
          <w:lang w:eastAsia="ar-SA"/>
        </w:rPr>
      </w:pPr>
      <w:r w:rsidRPr="00EB2963">
        <w:rPr>
          <w:rFonts w:ascii="Arial" w:eastAsia="Times New Roman" w:hAnsi="Arial" w:cs="Arial"/>
          <w:iCs/>
          <w:lang w:eastAsia="ar-SA"/>
        </w:rPr>
        <w:t>Wykonawca nie rozpoczął realizacji przedmiotu umowy, albo nie kontynuuje jej pomimo pisemnego wezwania go przez Zamawiającego;</w:t>
      </w:r>
    </w:p>
    <w:p w:rsidR="00EB2963" w:rsidRPr="00EB2963" w:rsidRDefault="00EB2963" w:rsidP="00EB2963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iCs/>
          <w:lang w:eastAsia="ar-SA"/>
        </w:rPr>
        <w:t>Wykonawca</w:t>
      </w:r>
      <w:r w:rsidRPr="00EB2963">
        <w:rPr>
          <w:rFonts w:ascii="Arial" w:eastAsia="Times New Roman" w:hAnsi="Arial" w:cs="Arial"/>
          <w:lang w:eastAsia="ar-SA"/>
        </w:rPr>
        <w:t xml:space="preserve"> nie przestrzega warunków jakościowych lub sanitarnych produkcji </w:t>
      </w:r>
      <w:r w:rsidRPr="00EB2963">
        <w:rPr>
          <w:rFonts w:ascii="Arial" w:eastAsia="Times New Roman" w:hAnsi="Arial" w:cs="Arial"/>
          <w:lang w:eastAsia="ar-SA"/>
        </w:rPr>
        <w:br/>
        <w:t>i transportu bądź nie posiada wymaganych ważnych zezwoleń – Zamawiającemu przysługuje wówczas prawo odstąpienia od umowy w trybie natychmiastowym;</w:t>
      </w:r>
    </w:p>
    <w:p w:rsidR="00EB2963" w:rsidRPr="00EB2963" w:rsidRDefault="00EB2963" w:rsidP="00EB2963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zostanie ogłoszona upadłość lub rozpocznie się proces likwidacji firmy </w:t>
      </w:r>
      <w:r w:rsidRPr="00EB2963">
        <w:rPr>
          <w:rFonts w:ascii="Arial" w:eastAsia="Times New Roman" w:hAnsi="Arial" w:cs="Arial"/>
          <w:iCs/>
          <w:lang w:eastAsia="ar-SA"/>
        </w:rPr>
        <w:t>Wykonawcy,</w:t>
      </w:r>
    </w:p>
    <w:p w:rsidR="00EB2963" w:rsidRPr="00EB2963" w:rsidRDefault="00EB2963" w:rsidP="00EB2963">
      <w:pPr>
        <w:numPr>
          <w:ilvl w:val="0"/>
          <w:numId w:val="13"/>
        </w:numPr>
        <w:tabs>
          <w:tab w:val="left" w:pos="567"/>
          <w:tab w:val="left" w:pos="720"/>
        </w:tabs>
        <w:suppressAutoHyphens/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zostanie wydany nakaz zajęcia majątku </w:t>
      </w:r>
      <w:r w:rsidRPr="00EB2963">
        <w:rPr>
          <w:rFonts w:ascii="Arial" w:eastAsia="Times New Roman" w:hAnsi="Arial" w:cs="Arial"/>
          <w:iCs/>
          <w:lang w:eastAsia="ar-SA"/>
        </w:rPr>
        <w:t>Wykonawcy</w:t>
      </w:r>
      <w:r w:rsidRPr="00EB2963">
        <w:rPr>
          <w:rFonts w:ascii="Arial" w:eastAsia="Times New Roman" w:hAnsi="Arial" w:cs="Arial"/>
          <w:lang w:eastAsia="ar-SA"/>
        </w:rPr>
        <w:t>.</w:t>
      </w:r>
    </w:p>
    <w:p w:rsidR="00EB2963" w:rsidRPr="00EB2963" w:rsidRDefault="00EB2963" w:rsidP="00EB2963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lastRenderedPageBreak/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 </w:t>
      </w:r>
    </w:p>
    <w:p w:rsidR="00EB2963" w:rsidRPr="00EB2963" w:rsidRDefault="00EB2963" w:rsidP="00EB2963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W przypadku, o którym mowa w ust. 2, Wykonawca może żądać wyłącznie wynagrodzenia należnego z tytułu wykonania części umowy.</w:t>
      </w:r>
    </w:p>
    <w:p w:rsidR="00EB2963" w:rsidRPr="00EB2963" w:rsidRDefault="00EB2963" w:rsidP="00EB2963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B2963" w:rsidRPr="00EB2963" w:rsidRDefault="00EB2963" w:rsidP="00EB2963">
      <w:pPr>
        <w:suppressAutoHyphens/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  <w:r w:rsidRPr="00EB2963">
        <w:rPr>
          <w:rFonts w:ascii="Arial" w:eastAsia="Times New Roman" w:hAnsi="Arial" w:cs="Arial"/>
          <w:b/>
          <w:bCs/>
          <w:lang w:eastAsia="ar-SA"/>
        </w:rPr>
        <w:t>§ 9</w:t>
      </w:r>
    </w:p>
    <w:p w:rsidR="00EB2963" w:rsidRPr="00EB2963" w:rsidRDefault="00EB2963" w:rsidP="00EB29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EB2963">
        <w:rPr>
          <w:rFonts w:ascii="Arial" w:eastAsia="Times New Roman" w:hAnsi="Arial" w:cs="Arial"/>
          <w:b/>
          <w:bCs/>
          <w:lang w:eastAsia="ar-SA"/>
        </w:rPr>
        <w:t xml:space="preserve"> OCHRONA DANYCH OSOBOWYCH </w:t>
      </w:r>
    </w:p>
    <w:p w:rsidR="00EB2963" w:rsidRPr="00EB2963" w:rsidRDefault="00EB2963" w:rsidP="00EB2963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EB2963" w:rsidRPr="00EB2963" w:rsidRDefault="00EB2963" w:rsidP="00EB2963">
      <w:pPr>
        <w:numPr>
          <w:ilvl w:val="3"/>
          <w:numId w:val="16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Arial"/>
          <w:color w:val="000000"/>
          <w:lang w:eastAsia="ar-SA"/>
        </w:rPr>
        <w:t xml:space="preserve">Strony postanawiają, że w celu spełnienia obowiązków wynikających z przepisów prawa,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zwane dalej Rozporządzeniem) od 25 maja 2018r. bez uszczerbku dla pozostałych postanowień Umowy, zastosowanie mają postanowienia zawarte w niniejszym paragrafie. </w:t>
      </w:r>
    </w:p>
    <w:p w:rsidR="00EB2963" w:rsidRPr="00EB2963" w:rsidRDefault="00EB2963" w:rsidP="00EB2963">
      <w:pPr>
        <w:numPr>
          <w:ilvl w:val="3"/>
          <w:numId w:val="16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t>Wykonawca powierza Zamawiającemu, w trybie art. 28 Rozporządzenia dane osobowe do przetwarzania, na zasadach i w celu określonym w niniejszym paragrafie.</w:t>
      </w:r>
    </w:p>
    <w:p w:rsidR="00EB2963" w:rsidRPr="00EB2963" w:rsidRDefault="00EB2963" w:rsidP="00EB2963">
      <w:pPr>
        <w:numPr>
          <w:ilvl w:val="3"/>
          <w:numId w:val="16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t xml:space="preserve">Zamawiający zobowiązuje się przetwarzać powierzone mu dane osobowe zgodnie </w:t>
      </w:r>
      <w:r w:rsidRPr="00EB2963">
        <w:rPr>
          <w:rFonts w:ascii="Arial" w:eastAsia="Times New Roman" w:hAnsi="Arial" w:cs="Times New Roman"/>
          <w:lang w:eastAsia="ar-SA"/>
        </w:rPr>
        <w:br/>
        <w:t>z Rozporządzeniem oraz z innymi przepisami prawa powszechnie obowiązującego, które chronią prawa osób, których dane dotyczą.</w:t>
      </w:r>
    </w:p>
    <w:p w:rsidR="00EB2963" w:rsidRPr="00EB2963" w:rsidRDefault="00EB2963" w:rsidP="00EB2963">
      <w:pPr>
        <w:numPr>
          <w:ilvl w:val="3"/>
          <w:numId w:val="16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t>Zamawiający będzie przetwarzał dane zwykłe pracowników Wykonawcy realizujących Umowę  w postaci:</w:t>
      </w:r>
    </w:p>
    <w:p w:rsidR="00EB2963" w:rsidRPr="00EB2963" w:rsidRDefault="00EB2963" w:rsidP="00EB2963">
      <w:pPr>
        <w:suppressAutoHyphens/>
        <w:spacing w:after="0" w:line="107" w:lineRule="atLeast"/>
        <w:ind w:left="567" w:hanging="284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t xml:space="preserve">1)imion i nazwisk, </w:t>
      </w:r>
    </w:p>
    <w:p w:rsidR="00EB2963" w:rsidRPr="00EB2963" w:rsidRDefault="00EB2963" w:rsidP="00EB2963">
      <w:pPr>
        <w:suppressAutoHyphens/>
        <w:spacing w:after="0" w:line="107" w:lineRule="atLeast"/>
        <w:ind w:left="567" w:hanging="284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t>2)służbowego numeru telefonu i adresu email.</w:t>
      </w:r>
    </w:p>
    <w:p w:rsidR="00EB2963" w:rsidRPr="00EB2963" w:rsidRDefault="00EB2963" w:rsidP="00EB2963">
      <w:pPr>
        <w:numPr>
          <w:ilvl w:val="3"/>
          <w:numId w:val="16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t>Wykonawca będzie przetwarzał dane zwykłe pracowników Zamawiającego realizujących Umowę w postaci:</w:t>
      </w:r>
    </w:p>
    <w:p w:rsidR="00EB2963" w:rsidRPr="00EB2963" w:rsidRDefault="00EB2963" w:rsidP="00EB2963">
      <w:pPr>
        <w:suppressAutoHyphens/>
        <w:spacing w:after="0" w:line="107" w:lineRule="atLeast"/>
        <w:ind w:left="567" w:hanging="284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t xml:space="preserve">1) imion i nazwisk, </w:t>
      </w:r>
    </w:p>
    <w:p w:rsidR="00EB2963" w:rsidRPr="00EB2963" w:rsidRDefault="00EB2963" w:rsidP="00EB2963">
      <w:pPr>
        <w:suppressAutoHyphens/>
        <w:spacing w:after="0" w:line="107" w:lineRule="atLeast"/>
        <w:ind w:left="567" w:hanging="284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t>2) służbowego numeru telefonu i adresu email.</w:t>
      </w:r>
    </w:p>
    <w:p w:rsidR="00EB2963" w:rsidRPr="00EB2963" w:rsidRDefault="00EB2963" w:rsidP="00EB2963">
      <w:pPr>
        <w:numPr>
          <w:ilvl w:val="3"/>
          <w:numId w:val="16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t xml:space="preserve">Powierzone przez strony dane osobowe będą przetwarzane przez strony wyłącznie </w:t>
      </w:r>
      <w:r w:rsidRPr="00EB2963">
        <w:rPr>
          <w:rFonts w:ascii="Arial" w:eastAsia="Times New Roman" w:hAnsi="Arial" w:cs="Times New Roman"/>
          <w:lang w:eastAsia="ar-SA"/>
        </w:rPr>
        <w:br/>
        <w:t xml:space="preserve">w celu realizacji niniejszej Umowy. </w:t>
      </w:r>
    </w:p>
    <w:p w:rsidR="00EB2963" w:rsidRPr="00EB2963" w:rsidRDefault="00EB2963" w:rsidP="00EB2963">
      <w:pPr>
        <w:numPr>
          <w:ilvl w:val="3"/>
          <w:numId w:val="16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t>Charakter przewarzania danych dotyczy przetwarzania danych osobowych w formie papierowej, przy wykorzystaniu systemów teleinformatycznych.</w:t>
      </w:r>
    </w:p>
    <w:p w:rsidR="00EB2963" w:rsidRPr="00EB2963" w:rsidRDefault="00EB2963" w:rsidP="00EB2963">
      <w:pPr>
        <w:numPr>
          <w:ilvl w:val="3"/>
          <w:numId w:val="16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t xml:space="preserve"> Zamawiający zobowiązuje się, przy przetwarzaniu powierzonych danych osobowych,             do ich zabezpieczenia poprzez stosowanie odpowiednich środków technicznych </w:t>
      </w:r>
      <w:r w:rsidRPr="00EB2963">
        <w:rPr>
          <w:rFonts w:ascii="Arial" w:eastAsia="Times New Roman" w:hAnsi="Arial" w:cs="Times New Roman"/>
          <w:lang w:eastAsia="ar-SA"/>
        </w:rPr>
        <w:br/>
        <w:t>i organizacyjnych zapewniających adekwatny stopień bezpieczeństwa odpowiadający ryzyku związanym z przetwarzaniem danych osobowych, o których mowa w art. 32 Rozporządzenia.</w:t>
      </w:r>
    </w:p>
    <w:p w:rsidR="00EB2963" w:rsidRPr="00EB2963" w:rsidRDefault="00EB2963" w:rsidP="00EB2963">
      <w:pPr>
        <w:numPr>
          <w:ilvl w:val="3"/>
          <w:numId w:val="16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t>Zamawiający zobowiązuje się dołożyć należytej staranności przy przetwarzaniu powierzonych danych osobowych.</w:t>
      </w:r>
    </w:p>
    <w:p w:rsidR="00EB2963" w:rsidRPr="00EB2963" w:rsidRDefault="00EB2963" w:rsidP="00EB2963">
      <w:pPr>
        <w:numPr>
          <w:ilvl w:val="3"/>
          <w:numId w:val="16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t>Zamawiający zobowiązuje się do nadania upoważnień do przetwarzania danych osobowych osobom, które będą przetwarzały powierzone dane w celu realizacji niniejszej umowy.</w:t>
      </w:r>
    </w:p>
    <w:p w:rsidR="00EB2963" w:rsidRPr="00EB2963" w:rsidRDefault="00EB2963" w:rsidP="00EB2963">
      <w:pPr>
        <w:numPr>
          <w:ilvl w:val="3"/>
          <w:numId w:val="16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t xml:space="preserve">Zamawiający zobowiązuje się zapewnić zachowanie w tajemnicy, (o której mowa w art. 28 ust. 3 pkt b Rozporządzenia) przetwarzanych danych przez osoby, które upoważnia do przetwarzania danych osobowych w celu realizacji niniejszej umowy, zarówno </w:t>
      </w:r>
      <w:r w:rsidRPr="00EB2963">
        <w:rPr>
          <w:rFonts w:ascii="Arial" w:eastAsia="Times New Roman" w:hAnsi="Arial" w:cs="Times New Roman"/>
          <w:lang w:eastAsia="ar-SA"/>
        </w:rPr>
        <w:br/>
        <w:t>w trakcie zatrudnienia ich w Podmiocie przetwarzającym, jak i po jego ustaniu.</w:t>
      </w:r>
    </w:p>
    <w:p w:rsidR="00EB2963" w:rsidRPr="00EB2963" w:rsidRDefault="00EB2963" w:rsidP="00EB2963">
      <w:pPr>
        <w:numPr>
          <w:ilvl w:val="3"/>
          <w:numId w:val="16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t xml:space="preserve">W miarę możliwości Zamawiający pomaga Wykonawcy w niezbędnym zakresie wywiązywać się z obowiązku odpowiadania na żądania osoby, której dane dotyczą oraz wywiązywania się z obowiązków określonych w art. 32-36 Rozporządzenia. </w:t>
      </w:r>
    </w:p>
    <w:p w:rsidR="00EB2963" w:rsidRPr="00EB2963" w:rsidRDefault="00EB2963" w:rsidP="00EB2963">
      <w:pPr>
        <w:numPr>
          <w:ilvl w:val="3"/>
          <w:numId w:val="16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t xml:space="preserve">Zamawiający zobowiązuje się współpracować ze Wykonawcą w zakresie udzielania odpowiedzi na żądania osoby, której dane dotyczą, opisane w rozdziale III Rozporządzenia. </w:t>
      </w:r>
    </w:p>
    <w:p w:rsidR="00EB2963" w:rsidRPr="00EB2963" w:rsidRDefault="00EB2963" w:rsidP="00EB2963">
      <w:pPr>
        <w:numPr>
          <w:ilvl w:val="3"/>
          <w:numId w:val="16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t>Zamawiający po stwierdzeniu naruszenia ochrony danych osobowych, bez zbędnej zwłoki zgłasza je Wykonawcy, nie później niż w ciągu 72 godzin.</w:t>
      </w:r>
    </w:p>
    <w:p w:rsidR="00EB2963" w:rsidRPr="00EB2963" w:rsidRDefault="00EB2963" w:rsidP="00EB2963">
      <w:pPr>
        <w:numPr>
          <w:ilvl w:val="3"/>
          <w:numId w:val="16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lastRenderedPageBreak/>
        <w:t>Informacja przekazana Wykonawcy powinna zawierać co najmniej:</w:t>
      </w:r>
    </w:p>
    <w:p w:rsidR="00EB2963" w:rsidRPr="00EB2963" w:rsidRDefault="00EB2963" w:rsidP="00EB2963">
      <w:pPr>
        <w:numPr>
          <w:ilvl w:val="0"/>
          <w:numId w:val="17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t xml:space="preserve">opis charakteru naruszenia oraz - o ile to możliwe - wskazanie kategorii </w:t>
      </w:r>
      <w:r w:rsidRPr="00EB2963">
        <w:rPr>
          <w:rFonts w:ascii="Arial" w:eastAsia="Times New Roman" w:hAnsi="Arial" w:cs="Times New Roman"/>
          <w:lang w:eastAsia="ar-SA"/>
        </w:rPr>
        <w:br/>
        <w:t>i przybliżonej liczby osób, których dane zostały naruszone i ilości/rodzaju danych, których naruszenie dotyczy,</w:t>
      </w:r>
    </w:p>
    <w:p w:rsidR="00EB2963" w:rsidRPr="00EB2963" w:rsidRDefault="00EB2963" w:rsidP="00EB2963">
      <w:pPr>
        <w:numPr>
          <w:ilvl w:val="0"/>
          <w:numId w:val="17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t>opis możliwych konsekwencji naruszenia,</w:t>
      </w:r>
    </w:p>
    <w:p w:rsidR="00EB2963" w:rsidRPr="00EB2963" w:rsidRDefault="00EB2963" w:rsidP="00EB2963">
      <w:pPr>
        <w:numPr>
          <w:ilvl w:val="0"/>
          <w:numId w:val="17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t>opis zastosowanych lub proponowanych do zastosowania przez Zamawiającego środków w celu zaradzenia naruszeniu, w tym minimalizacji jego negatywnych skutków.</w:t>
      </w:r>
    </w:p>
    <w:p w:rsidR="00EB2963" w:rsidRPr="00EB2963" w:rsidRDefault="00EB2963" w:rsidP="00EB2963">
      <w:pPr>
        <w:numPr>
          <w:ilvl w:val="3"/>
          <w:numId w:val="16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t>Zamawiający uprawniony jest do przetwarzania powierzonych danych do dnia wygaśnięcia lub rozwiązania Umowy.</w:t>
      </w:r>
    </w:p>
    <w:p w:rsidR="00EB2963" w:rsidRPr="00EB2963" w:rsidRDefault="00EB2963" w:rsidP="00EB2963">
      <w:pPr>
        <w:numPr>
          <w:ilvl w:val="3"/>
          <w:numId w:val="16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t xml:space="preserve">W terminie 30 dni od ustania Umowy, Zamawiający zobowiązany jest do usunięcia powierzonych danych ze wszystkich nośników, programów i aplikacji, </w:t>
      </w:r>
      <w:r w:rsidRPr="00EB2963">
        <w:rPr>
          <w:rFonts w:ascii="Arial" w:eastAsia="Times New Roman" w:hAnsi="Arial" w:cs="Times New Roman"/>
          <w:lang w:eastAsia="ar-SA"/>
        </w:rPr>
        <w:br/>
        <w:t xml:space="preserve">w tym również kopii, chyba że obowiązek ich dalszego przetwarzania wynika </w:t>
      </w:r>
      <w:r w:rsidRPr="00EB2963">
        <w:rPr>
          <w:rFonts w:ascii="Arial" w:eastAsia="Times New Roman" w:hAnsi="Arial" w:cs="Times New Roman"/>
          <w:lang w:eastAsia="ar-SA"/>
        </w:rPr>
        <w:br/>
        <w:t xml:space="preserve">z odrębnych przepisów prawa. </w:t>
      </w:r>
    </w:p>
    <w:p w:rsidR="00EB2963" w:rsidRPr="00EB2963" w:rsidRDefault="00EB2963" w:rsidP="00EB2963">
      <w:pPr>
        <w:numPr>
          <w:ilvl w:val="3"/>
          <w:numId w:val="16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t xml:space="preserve">Wykonawca zgodnie z art. 28 ust. 3 pkt h) Rozporządzenia ma prawo kontroli, czy środki zastosowane przez Zamawiającego przy przetwarzaniu i zabezpieczeniu powierzonych danych osobowych spełniają postanowienia umowy. </w:t>
      </w:r>
    </w:p>
    <w:p w:rsidR="00EB2963" w:rsidRPr="00EB2963" w:rsidRDefault="00EB2963" w:rsidP="00EB2963">
      <w:pPr>
        <w:numPr>
          <w:ilvl w:val="3"/>
          <w:numId w:val="16"/>
        </w:numPr>
        <w:suppressAutoHyphens/>
        <w:spacing w:after="0" w:line="107" w:lineRule="atLeast"/>
        <w:jc w:val="both"/>
        <w:rPr>
          <w:rFonts w:ascii="Arial" w:eastAsia="Times New Roman" w:hAnsi="Arial" w:cs="Times New Roman"/>
          <w:lang w:eastAsia="ar-SA"/>
        </w:rPr>
      </w:pPr>
      <w:r w:rsidRPr="00EB2963">
        <w:rPr>
          <w:rFonts w:ascii="Arial" w:eastAsia="Times New Roman" w:hAnsi="Arial" w:cs="Times New Roman"/>
          <w:lang w:eastAsia="ar-SA"/>
        </w:rPr>
        <w:t xml:space="preserve">Wykonawca realizować będzie prawo kontroli w godzinach pracy Zamawiającego </w:t>
      </w:r>
      <w:r w:rsidRPr="00EB2963">
        <w:rPr>
          <w:rFonts w:ascii="Arial" w:eastAsia="Times New Roman" w:hAnsi="Arial" w:cs="Times New Roman"/>
          <w:lang w:eastAsia="ar-SA"/>
        </w:rPr>
        <w:br/>
        <w:t>z minimum 7 dniowym  uprzedzeniem.</w:t>
      </w:r>
    </w:p>
    <w:p w:rsidR="00EB2963" w:rsidRPr="00EB2963" w:rsidRDefault="00EB2963" w:rsidP="00EB2963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EB2963" w:rsidRPr="00EB2963" w:rsidRDefault="00EB2963" w:rsidP="00EB2963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EB2963">
        <w:rPr>
          <w:rFonts w:ascii="Arial" w:eastAsia="Times New Roman" w:hAnsi="Arial" w:cs="Arial"/>
          <w:b/>
          <w:bCs/>
          <w:color w:val="000000"/>
          <w:lang w:eastAsia="ar-SA"/>
        </w:rPr>
        <w:t>§ 10</w:t>
      </w:r>
    </w:p>
    <w:p w:rsidR="00EB2963" w:rsidRPr="00EB2963" w:rsidRDefault="00EB2963" w:rsidP="00EB2963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EB2963">
        <w:rPr>
          <w:rFonts w:ascii="Arial" w:eastAsia="Times New Roman" w:hAnsi="Arial" w:cs="Arial"/>
          <w:b/>
          <w:bCs/>
          <w:color w:val="000000"/>
          <w:lang w:eastAsia="ar-SA"/>
        </w:rPr>
        <w:t>POSTANOWIENIA KOŃCOWE</w:t>
      </w:r>
    </w:p>
    <w:p w:rsidR="00EB2963" w:rsidRPr="00EB2963" w:rsidRDefault="00EB2963" w:rsidP="00EB2963">
      <w:pPr>
        <w:suppressAutoHyphens/>
        <w:spacing w:after="0" w:line="200" w:lineRule="atLeast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EB2963" w:rsidRPr="00EB2963" w:rsidRDefault="00EB2963" w:rsidP="00EB2963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 xml:space="preserve">W sprawach nieuregulowanych niniejszą umową będą miały zastosowanie odpowiednie przepisy ustawy Prawo zamówień publicznych oraz Kodeksu Cywilnego. </w:t>
      </w:r>
    </w:p>
    <w:p w:rsidR="00EB2963" w:rsidRPr="00EB2963" w:rsidRDefault="00EB2963" w:rsidP="00EB2963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B2963">
        <w:rPr>
          <w:rFonts w:ascii="Arial" w:eastAsia="Times New Roman" w:hAnsi="Arial" w:cs="Arial"/>
          <w:lang w:eastAsia="ar-SA"/>
        </w:rPr>
        <w:t>Ewentualne spory mogące wyniknąć na tle stosowania niniejszej umowy rozstrzygać będzie Sąd powszechny właściwy miejscowo dla Zamawiającego.</w:t>
      </w:r>
    </w:p>
    <w:p w:rsidR="00EB2963" w:rsidRPr="00EB2963" w:rsidRDefault="00EB2963" w:rsidP="00EB2963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EB2963">
        <w:rPr>
          <w:rFonts w:ascii="Arial" w:eastAsia="Times New Roman" w:hAnsi="Arial" w:cs="Arial"/>
          <w:color w:val="000000"/>
          <w:lang w:eastAsia="ar-SA"/>
        </w:rPr>
        <w:t>Umowę sporządzono w dwóch jednobrzmiących egzemplarzach,  po jednym dla każdej ze stron.</w:t>
      </w:r>
    </w:p>
    <w:p w:rsidR="00EB2963" w:rsidRPr="00EB2963" w:rsidRDefault="00EB2963" w:rsidP="00EB2963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B2963" w:rsidRPr="00EB2963" w:rsidRDefault="00EB2963" w:rsidP="00EB2963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B2963" w:rsidRPr="00EB2963" w:rsidRDefault="00EB2963" w:rsidP="00EB2963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B2963" w:rsidRPr="00EB2963" w:rsidRDefault="00EB2963" w:rsidP="00EB2963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B2963" w:rsidRPr="00EB2963" w:rsidRDefault="00EB2963" w:rsidP="00EB2963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B2963" w:rsidRPr="00EB2963" w:rsidRDefault="00EB2963" w:rsidP="00EB2963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B2963" w:rsidRPr="00EB2963" w:rsidRDefault="00EB2963" w:rsidP="00EB2963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B2963" w:rsidRPr="00EB2963" w:rsidRDefault="00EB2963" w:rsidP="00EB2963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B2963" w:rsidRPr="00EB2963" w:rsidRDefault="00EB2963" w:rsidP="00EB2963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B2963" w:rsidRPr="00EB2963" w:rsidRDefault="00EB2963" w:rsidP="00EB2963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B2963" w:rsidRPr="00EB2963" w:rsidRDefault="00EB2963" w:rsidP="00EB296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B2963" w:rsidRPr="00EB2963" w:rsidRDefault="00EB2963" w:rsidP="00EB2963">
      <w:pPr>
        <w:keepNext/>
        <w:keepLines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color w:val="365F91"/>
          <w:lang w:eastAsia="ar-SA"/>
        </w:rPr>
      </w:pPr>
      <w:r w:rsidRPr="00EB2963">
        <w:rPr>
          <w:rFonts w:ascii="Arial" w:eastAsia="Times New Roman" w:hAnsi="Arial" w:cs="Arial"/>
          <w:b/>
          <w:bCs/>
          <w:lang w:eastAsia="ar-SA"/>
        </w:rPr>
        <w:t xml:space="preserve">         ZAMAWIAJĄCY </w:t>
      </w:r>
      <w:r w:rsidRPr="00EB2963">
        <w:rPr>
          <w:rFonts w:ascii="Arial" w:eastAsia="Times New Roman" w:hAnsi="Arial" w:cs="Arial"/>
          <w:b/>
          <w:bCs/>
          <w:lang w:eastAsia="ar-SA"/>
        </w:rPr>
        <w:tab/>
      </w:r>
      <w:r w:rsidRPr="00EB2963">
        <w:rPr>
          <w:rFonts w:ascii="Arial" w:eastAsia="Times New Roman" w:hAnsi="Arial" w:cs="Arial"/>
          <w:b/>
          <w:bCs/>
          <w:lang w:eastAsia="ar-SA"/>
        </w:rPr>
        <w:tab/>
      </w:r>
      <w:r w:rsidRPr="00EB2963">
        <w:rPr>
          <w:rFonts w:ascii="Arial" w:eastAsia="Times New Roman" w:hAnsi="Arial" w:cs="Arial"/>
          <w:b/>
          <w:bCs/>
          <w:lang w:eastAsia="ar-SA"/>
        </w:rPr>
        <w:tab/>
      </w:r>
      <w:r w:rsidRPr="00EB2963">
        <w:rPr>
          <w:rFonts w:ascii="Arial" w:eastAsia="Times New Roman" w:hAnsi="Arial" w:cs="Arial"/>
          <w:b/>
          <w:bCs/>
          <w:lang w:eastAsia="ar-SA"/>
        </w:rPr>
        <w:tab/>
      </w:r>
      <w:r w:rsidRPr="00EB2963">
        <w:rPr>
          <w:rFonts w:ascii="Arial" w:eastAsia="Times New Roman" w:hAnsi="Arial" w:cs="Arial"/>
          <w:b/>
          <w:bCs/>
          <w:lang w:eastAsia="ar-SA"/>
        </w:rPr>
        <w:tab/>
      </w:r>
      <w:r w:rsidRPr="00EB2963">
        <w:rPr>
          <w:rFonts w:ascii="Arial" w:eastAsia="Times New Roman" w:hAnsi="Arial" w:cs="Arial"/>
          <w:b/>
          <w:bCs/>
          <w:lang w:eastAsia="ar-SA"/>
        </w:rPr>
        <w:tab/>
        <w:t xml:space="preserve">     WYKONAWCA</w:t>
      </w:r>
    </w:p>
    <w:p w:rsidR="00EB2963" w:rsidRPr="00EB2963" w:rsidRDefault="00EB2963" w:rsidP="00EB2963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EB2963" w:rsidRPr="00EB2963" w:rsidRDefault="00EB2963" w:rsidP="00EB2963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EB2963" w:rsidRPr="00EB2963" w:rsidRDefault="00EB2963" w:rsidP="00EB2963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EB2963">
        <w:rPr>
          <w:rFonts w:ascii="Arial" w:eastAsia="Times New Roman" w:hAnsi="Arial" w:cs="Arial"/>
          <w:b/>
          <w:lang w:eastAsia="ar-SA"/>
        </w:rPr>
        <w:t xml:space="preserve">        ..................................</w:t>
      </w:r>
      <w:r w:rsidRPr="00EB2963">
        <w:rPr>
          <w:rFonts w:ascii="Arial" w:eastAsia="Times New Roman" w:hAnsi="Arial" w:cs="Arial"/>
          <w:b/>
          <w:lang w:eastAsia="ar-SA"/>
        </w:rPr>
        <w:tab/>
      </w:r>
      <w:r w:rsidRPr="00EB2963">
        <w:rPr>
          <w:rFonts w:ascii="Arial" w:eastAsia="Times New Roman" w:hAnsi="Arial" w:cs="Arial"/>
          <w:b/>
          <w:lang w:eastAsia="ar-SA"/>
        </w:rPr>
        <w:tab/>
      </w:r>
      <w:r w:rsidRPr="00EB2963">
        <w:rPr>
          <w:rFonts w:ascii="Arial" w:eastAsia="Times New Roman" w:hAnsi="Arial" w:cs="Arial"/>
          <w:b/>
          <w:lang w:eastAsia="ar-SA"/>
        </w:rPr>
        <w:tab/>
        <w:t xml:space="preserve">                                   ..................................</w:t>
      </w:r>
    </w:p>
    <w:p w:rsidR="00EB2963" w:rsidRPr="00EB2963" w:rsidRDefault="00EB2963" w:rsidP="00EB2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129" w:rsidRDefault="00FF3129"/>
    <w:sectPr w:rsidR="00FF3129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0F8" w:rsidRDefault="003B10F8">
      <w:pPr>
        <w:spacing w:after="0" w:line="240" w:lineRule="auto"/>
      </w:pPr>
      <w:r>
        <w:separator/>
      </w:r>
    </w:p>
  </w:endnote>
  <w:endnote w:type="continuationSeparator" w:id="0">
    <w:p w:rsidR="003B10F8" w:rsidRDefault="003B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801243"/>
      <w:docPartObj>
        <w:docPartGallery w:val="Page Numbers (Bottom of Page)"/>
        <w:docPartUnique/>
      </w:docPartObj>
    </w:sdtPr>
    <w:sdtEndPr/>
    <w:sdtContent>
      <w:p w:rsidR="00B94E78" w:rsidRDefault="00EB29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843E2" w:rsidRDefault="003B1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0F8" w:rsidRDefault="003B10F8">
      <w:pPr>
        <w:spacing w:after="0" w:line="240" w:lineRule="auto"/>
      </w:pPr>
      <w:r>
        <w:separator/>
      </w:r>
    </w:p>
  </w:footnote>
  <w:footnote w:type="continuationSeparator" w:id="0">
    <w:p w:rsidR="003B10F8" w:rsidRDefault="003B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E2" w:rsidRPr="00B017C7" w:rsidRDefault="00EB2963" w:rsidP="00B017C7">
    <w:pPr>
      <w:pStyle w:val="Nagwek"/>
      <w:jc w:val="right"/>
      <w:rPr>
        <w:rFonts w:ascii="Arial" w:hAnsi="Arial" w:cs="Arial"/>
        <w:b/>
      </w:rPr>
    </w:pPr>
    <w:r w:rsidRPr="00B017C7">
      <w:rPr>
        <w:rFonts w:ascii="Arial" w:hAnsi="Arial" w:cs="Arial"/>
        <w:b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3"/>
      <w:numFmt w:val="decimal"/>
      <w:lvlText w:val="%1)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color w:val="auto"/>
        <w:szCs w:val="20"/>
      </w:rPr>
    </w:lvl>
  </w:abstractNum>
  <w:abstractNum w:abstractNumId="4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Cs w:val="20"/>
      </w:rPr>
    </w:lvl>
    <w:lvl w:ilvl="1">
      <w:start w:val="1"/>
      <w:numFmt w:val="decimal"/>
      <w:lvlText w:val="%2)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" w15:restartNumberingAfterBreak="0">
    <w:nsid w:val="0000000B"/>
    <w:multiLevelType w:val="multilevel"/>
    <w:tmpl w:val="0000000B"/>
    <w:name w:val="WW8Num23"/>
    <w:lvl w:ilvl="0">
      <w:start w:val="3"/>
      <w:numFmt w:val="lowerLetter"/>
      <w:lvlText w:val="%1)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7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Cs/>
        <w:iCs/>
      </w:rPr>
    </w:lvl>
  </w:abstractNum>
  <w:abstractNum w:abstractNumId="8" w15:restartNumberingAfterBreak="0">
    <w:nsid w:val="0000000F"/>
    <w:multiLevelType w:val="multilevel"/>
    <w:tmpl w:val="0000000F"/>
    <w:name w:val="WW8Num3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66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ascii="Arial" w:hAnsi="Arial" w:cs="Arial" w:hint="default"/>
      </w:rPr>
    </w:lvl>
  </w:abstractNum>
  <w:abstractNum w:abstractNumId="9" w15:restartNumberingAfterBreak="0">
    <w:nsid w:val="00000010"/>
    <w:multiLevelType w:val="singleLevel"/>
    <w:tmpl w:val="0000001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Cs w:val="24"/>
      </w:rPr>
    </w:lvl>
  </w:abstractNum>
  <w:abstractNum w:abstractNumId="10" w15:restartNumberingAfterBreak="0">
    <w:nsid w:val="00000011"/>
    <w:multiLevelType w:val="singleLevel"/>
    <w:tmpl w:val="FC5E2C20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</w:rPr>
    </w:lvl>
  </w:abstractNum>
  <w:abstractNum w:abstractNumId="11" w15:restartNumberingAfterBreak="0">
    <w:nsid w:val="00000012"/>
    <w:multiLevelType w:val="multilevel"/>
    <w:tmpl w:val="E28826D0"/>
    <w:name w:val="WW8Num39"/>
    <w:lvl w:ilvl="0">
      <w:start w:val="1"/>
      <w:numFmt w:val="decimal"/>
      <w:lvlText w:val="%1."/>
      <w:lvlJc w:val="left"/>
      <w:pPr>
        <w:tabs>
          <w:tab w:val="num" w:pos="-644"/>
        </w:tabs>
        <w:ind w:left="360" w:hanging="360"/>
      </w:pPr>
    </w:lvl>
    <w:lvl w:ilvl="1">
      <w:start w:val="1"/>
      <w:numFmt w:val="decimal"/>
      <w:lvlText w:val="%2)."/>
      <w:lvlJc w:val="left"/>
      <w:pPr>
        <w:tabs>
          <w:tab w:val="num" w:pos="643"/>
        </w:tabs>
        <w:ind w:left="623" w:hanging="340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Cs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4"/>
    <w:multiLevelType w:val="singleLevel"/>
    <w:tmpl w:val="00000014"/>
    <w:name w:val="WW8Num42"/>
    <w:lvl w:ilvl="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Arial" w:hAnsi="Arial" w:cs="Arial" w:hint="default"/>
        <w:i w:val="0"/>
        <w:iCs/>
        <w:color w:val="auto"/>
        <w:szCs w:val="20"/>
      </w:rPr>
    </w:lvl>
  </w:abstractNum>
  <w:abstractNum w:abstractNumId="13" w15:restartNumberingAfterBreak="0">
    <w:nsid w:val="00000015"/>
    <w:multiLevelType w:val="singleLevel"/>
    <w:tmpl w:val="00000015"/>
    <w:name w:val="WW8Num44"/>
    <w:lvl w:ilvl="0">
      <w:start w:val="1"/>
      <w:numFmt w:val="lowerLetter"/>
      <w:lvlText w:val="%1)"/>
      <w:lvlJc w:val="left"/>
      <w:pPr>
        <w:tabs>
          <w:tab w:val="num" w:pos="1686"/>
        </w:tabs>
        <w:ind w:left="1686" w:hanging="360"/>
      </w:pPr>
      <w:rPr>
        <w:rFonts w:ascii="Arial" w:hAnsi="Arial" w:cs="Arial" w:hint="default"/>
        <w:bCs/>
        <w:iCs/>
        <w:szCs w:val="20"/>
      </w:rPr>
    </w:lvl>
  </w:abstractNum>
  <w:abstractNum w:abstractNumId="14" w15:restartNumberingAfterBreak="0">
    <w:nsid w:val="00000016"/>
    <w:multiLevelType w:val="multilevel"/>
    <w:tmpl w:val="439C4304"/>
    <w:lvl w:ilvl="0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  <w:rPr>
        <w:rFonts w:ascii="Arial" w:hAnsi="Arial" w:cs="Arial" w:hint="default"/>
      </w:rPr>
    </w:lvl>
  </w:abstractNum>
  <w:abstractNum w:abstractNumId="15" w15:restartNumberingAfterBreak="0">
    <w:nsid w:val="3C65247D"/>
    <w:multiLevelType w:val="hybridMultilevel"/>
    <w:tmpl w:val="DA3239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3A54818"/>
    <w:multiLevelType w:val="hybridMultilevel"/>
    <w:tmpl w:val="0324E5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63"/>
    <w:rsid w:val="001C0C43"/>
    <w:rsid w:val="001D462B"/>
    <w:rsid w:val="00211B94"/>
    <w:rsid w:val="003B10F8"/>
    <w:rsid w:val="00824DDF"/>
    <w:rsid w:val="00A851AA"/>
    <w:rsid w:val="00EB2963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D808"/>
  <w15:chartTrackingRefBased/>
  <w15:docId w15:val="{51916545-981C-4FFA-9531-0380E03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963"/>
  </w:style>
  <w:style w:type="paragraph" w:styleId="Stopka">
    <w:name w:val="footer"/>
    <w:basedOn w:val="Normalny"/>
    <w:link w:val="StopkaZnak"/>
    <w:uiPriority w:val="99"/>
    <w:semiHidden/>
    <w:unhideWhenUsed/>
    <w:rsid w:val="00EB2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2383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sekretariat</cp:lastModifiedBy>
  <cp:revision>6</cp:revision>
  <cp:lastPrinted>2020-05-08T07:51:00Z</cp:lastPrinted>
  <dcterms:created xsi:type="dcterms:W3CDTF">2019-04-18T09:45:00Z</dcterms:created>
  <dcterms:modified xsi:type="dcterms:W3CDTF">2020-05-08T07:51:00Z</dcterms:modified>
</cp:coreProperties>
</file>