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247E" w14:textId="77777777" w:rsidR="00131FFE" w:rsidRDefault="00131FFE" w:rsidP="00131FFE">
      <w:pPr>
        <w:pStyle w:val="Standard"/>
        <w:jc w:val="right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Załącznik nr 4 do SWZ</w:t>
      </w:r>
    </w:p>
    <w:p w14:paraId="275BBC5C" w14:textId="77777777" w:rsidR="00131FFE" w:rsidRDefault="00131FFE" w:rsidP="00131FFE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0555D873" w14:textId="4546637A" w:rsidR="00131FFE" w:rsidRDefault="00131FFE" w:rsidP="00131FFE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Projektowane postanowienia umowne dla Pakietu I</w:t>
      </w:r>
    </w:p>
    <w:p w14:paraId="495D6664" w14:textId="77777777" w:rsidR="00131FFE" w:rsidRDefault="00131FFE" w:rsidP="00131FFE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Umowa</w:t>
      </w:r>
    </w:p>
    <w:p w14:paraId="1F2DEBC6" w14:textId="671A7167" w:rsidR="00131FFE" w:rsidRDefault="00131FFE" w:rsidP="00131FFE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zawarta dnia ……………….. w Szczawnie pomiędzy:</w:t>
      </w:r>
    </w:p>
    <w:p w14:paraId="25C52775" w14:textId="77777777" w:rsidR="00131FFE" w:rsidRDefault="00131FFE" w:rsidP="009D5F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ar-SA"/>
        </w:rPr>
      </w:pPr>
    </w:p>
    <w:p w14:paraId="733447AD" w14:textId="77777777" w:rsidR="00131FFE" w:rsidRDefault="00131FFE" w:rsidP="009D5F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C48DCBC" w14:textId="7C7D6FBB" w:rsidR="009D5FED" w:rsidRPr="00DB19FA" w:rsidRDefault="009D5FED" w:rsidP="009D5F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x-none" w:eastAsia="ar-SA"/>
        </w:rPr>
      </w:pPr>
      <w:r w:rsidRPr="00DB19FA">
        <w:rPr>
          <w:rFonts w:ascii="Arial" w:eastAsia="Times New Roman" w:hAnsi="Arial" w:cs="Arial"/>
          <w:b/>
          <w:bCs/>
          <w:lang w:eastAsia="ar-SA"/>
        </w:rPr>
        <w:t xml:space="preserve">Powiat Krośnieński - </w:t>
      </w:r>
      <w:r w:rsidRPr="00DB19FA">
        <w:rPr>
          <w:rFonts w:ascii="Arial" w:eastAsia="Times New Roman" w:hAnsi="Arial" w:cs="Arial"/>
          <w:b/>
          <w:bCs/>
          <w:lang w:val="x-none" w:eastAsia="ar-SA"/>
        </w:rPr>
        <w:t>Dom Pomocy Społecznej</w:t>
      </w:r>
      <w:r w:rsidRPr="00DB19FA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DB19FA">
        <w:rPr>
          <w:rFonts w:ascii="Arial" w:eastAsia="Times New Roman" w:hAnsi="Arial" w:cs="Arial"/>
          <w:b/>
          <w:bCs/>
          <w:lang w:val="x-none" w:eastAsia="ar-SA"/>
        </w:rPr>
        <w:t xml:space="preserve">w Szczawnie </w:t>
      </w:r>
    </w:p>
    <w:p w14:paraId="5248FD4D" w14:textId="677349D4" w:rsidR="009D5FED" w:rsidRPr="00DB19FA" w:rsidRDefault="009D5FED" w:rsidP="009D5F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DB19FA">
        <w:rPr>
          <w:rFonts w:ascii="Arial" w:eastAsia="Times New Roman" w:hAnsi="Arial" w:cs="Arial"/>
          <w:b/>
          <w:bCs/>
          <w:lang w:val="x-none" w:eastAsia="ar-SA"/>
        </w:rPr>
        <w:t>ul.</w:t>
      </w:r>
      <w:r w:rsidRPr="00DB19FA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DB19FA">
        <w:rPr>
          <w:rFonts w:ascii="Arial" w:eastAsia="Times New Roman" w:hAnsi="Arial" w:cs="Arial"/>
          <w:b/>
          <w:bCs/>
          <w:lang w:val="x-none" w:eastAsia="ar-SA"/>
        </w:rPr>
        <w:t>Parkowa 2</w:t>
      </w:r>
      <w:r w:rsidRPr="00DB19FA">
        <w:rPr>
          <w:rFonts w:ascii="Arial" w:eastAsia="Times New Roman" w:hAnsi="Arial" w:cs="Arial"/>
          <w:b/>
          <w:bCs/>
          <w:lang w:eastAsia="ar-SA"/>
        </w:rPr>
        <w:t>,</w:t>
      </w:r>
      <w:r w:rsidRPr="00DB19FA">
        <w:rPr>
          <w:rFonts w:ascii="Arial" w:eastAsia="Times New Roman" w:hAnsi="Arial" w:cs="Arial"/>
          <w:b/>
          <w:bCs/>
          <w:lang w:val="x-none" w:eastAsia="ar-SA"/>
        </w:rPr>
        <w:t xml:space="preserve"> </w:t>
      </w:r>
      <w:r w:rsidRPr="00DB19FA">
        <w:rPr>
          <w:rFonts w:ascii="Arial" w:eastAsia="Times New Roman" w:hAnsi="Arial" w:cs="Arial"/>
          <w:b/>
          <w:bCs/>
          <w:lang w:eastAsia="ar-SA"/>
        </w:rPr>
        <w:t>66-600 Krosno Odrzańskie</w:t>
      </w:r>
    </w:p>
    <w:p w14:paraId="4CE436D0" w14:textId="6AF546D6" w:rsidR="009D5FED" w:rsidRPr="00DB19FA" w:rsidRDefault="009D5FED" w:rsidP="009D5FED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lang w:eastAsia="ar-SA"/>
        </w:rPr>
      </w:pPr>
      <w:r w:rsidRPr="00DB19FA">
        <w:rPr>
          <w:rFonts w:ascii="Arial" w:eastAsia="Times New Roman" w:hAnsi="Arial" w:cs="Arial"/>
          <w:b/>
          <w:bCs/>
          <w:lang w:eastAsia="ar-SA"/>
        </w:rPr>
        <w:t>NIP: 926-14</w:t>
      </w:r>
      <w:r w:rsidR="00DB19FA">
        <w:rPr>
          <w:rFonts w:ascii="Arial" w:eastAsia="Times New Roman" w:hAnsi="Arial" w:cs="Arial"/>
          <w:b/>
          <w:bCs/>
          <w:lang w:eastAsia="ar-SA"/>
        </w:rPr>
        <w:t>-</w:t>
      </w:r>
      <w:r w:rsidRPr="00DB19FA">
        <w:rPr>
          <w:rFonts w:ascii="Arial" w:eastAsia="Times New Roman" w:hAnsi="Arial" w:cs="Arial"/>
          <w:b/>
          <w:bCs/>
          <w:lang w:eastAsia="ar-SA"/>
        </w:rPr>
        <w:t>76-924</w:t>
      </w:r>
    </w:p>
    <w:p w14:paraId="552A471E" w14:textId="77777777" w:rsidR="009D5FED" w:rsidRPr="003F0FDA" w:rsidRDefault="009D5FED" w:rsidP="009D5FED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 w:rsidRPr="003F0FDA">
        <w:rPr>
          <w:rFonts w:ascii="Arial" w:eastAsia="Times New Roman" w:hAnsi="Arial" w:cs="Arial"/>
          <w:bCs/>
          <w:iCs/>
          <w:lang w:val="x-none" w:eastAsia="ar-SA"/>
        </w:rPr>
        <w:t>reprezentowan</w:t>
      </w:r>
      <w:r w:rsidRPr="003F0FDA">
        <w:rPr>
          <w:rFonts w:ascii="Arial" w:eastAsia="Times New Roman" w:hAnsi="Arial" w:cs="Arial"/>
          <w:bCs/>
          <w:iCs/>
          <w:lang w:eastAsia="ar-SA"/>
        </w:rPr>
        <w:t>ym</w:t>
      </w:r>
      <w:r w:rsidRPr="003F0FDA">
        <w:rPr>
          <w:rFonts w:ascii="Arial" w:eastAsia="Times New Roman" w:hAnsi="Arial" w:cs="Arial"/>
          <w:bCs/>
          <w:iCs/>
          <w:lang w:val="x-none" w:eastAsia="ar-SA"/>
        </w:rPr>
        <w:t xml:space="preserve"> przez Dyrektora </w:t>
      </w:r>
      <w:r w:rsidRPr="003F0FDA">
        <w:rPr>
          <w:rFonts w:ascii="Arial" w:eastAsia="Times New Roman" w:hAnsi="Arial" w:cs="Arial"/>
          <w:bCs/>
          <w:iCs/>
          <w:lang w:eastAsia="ar-SA"/>
        </w:rPr>
        <w:t xml:space="preserve"> inż. </w:t>
      </w:r>
      <w:r w:rsidRPr="003F0FDA">
        <w:rPr>
          <w:rFonts w:ascii="Arial" w:eastAsia="Times New Roman" w:hAnsi="Arial" w:cs="Arial"/>
          <w:bCs/>
          <w:iCs/>
          <w:lang w:val="x-none" w:eastAsia="ar-SA"/>
        </w:rPr>
        <w:t xml:space="preserve">Anetą </w:t>
      </w:r>
      <w:proofErr w:type="spellStart"/>
      <w:r w:rsidRPr="003F0FDA">
        <w:rPr>
          <w:rFonts w:ascii="Arial" w:eastAsia="Times New Roman" w:hAnsi="Arial" w:cs="Arial"/>
          <w:bCs/>
          <w:iCs/>
          <w:lang w:val="x-none" w:eastAsia="ar-SA"/>
        </w:rPr>
        <w:t>Bencar</w:t>
      </w:r>
      <w:proofErr w:type="spellEnd"/>
      <w:r w:rsidRPr="003F0FDA">
        <w:rPr>
          <w:rFonts w:ascii="Arial" w:eastAsia="Times New Roman" w:hAnsi="Arial" w:cs="Arial"/>
          <w:b/>
          <w:iCs/>
          <w:lang w:val="x-none" w:eastAsia="ar-SA"/>
        </w:rPr>
        <w:t>,</w:t>
      </w:r>
    </w:p>
    <w:p w14:paraId="51F72310" w14:textId="77777777" w:rsidR="009D5FED" w:rsidRPr="003F0FDA" w:rsidRDefault="009D5FED" w:rsidP="009D5FED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iCs/>
          <w:lang w:val="x-none" w:eastAsia="ar-SA"/>
        </w:rPr>
      </w:pPr>
      <w:r w:rsidRPr="003F0FDA">
        <w:rPr>
          <w:rFonts w:ascii="Arial" w:eastAsia="Times New Roman" w:hAnsi="Arial" w:cs="Arial"/>
          <w:b/>
          <w:iCs/>
          <w:lang w:val="x-none" w:eastAsia="ar-SA"/>
        </w:rPr>
        <w:t xml:space="preserve"> </w:t>
      </w:r>
      <w:r w:rsidRPr="003F0FDA">
        <w:rPr>
          <w:rFonts w:ascii="Arial" w:eastAsia="Times New Roman" w:hAnsi="Arial" w:cs="Arial"/>
          <w:bCs/>
          <w:iCs/>
          <w:lang w:val="x-none" w:eastAsia="ar-SA"/>
        </w:rPr>
        <w:t>zwan</w:t>
      </w:r>
      <w:r w:rsidRPr="003F0FDA">
        <w:rPr>
          <w:rFonts w:ascii="Arial" w:eastAsia="Times New Roman" w:hAnsi="Arial" w:cs="Arial"/>
          <w:bCs/>
          <w:iCs/>
          <w:lang w:eastAsia="ar-SA"/>
        </w:rPr>
        <w:t>ym</w:t>
      </w:r>
      <w:r w:rsidRPr="003F0FDA">
        <w:rPr>
          <w:rFonts w:ascii="Arial" w:eastAsia="Times New Roman" w:hAnsi="Arial" w:cs="Arial"/>
          <w:bCs/>
          <w:iCs/>
          <w:lang w:val="x-none" w:eastAsia="ar-SA"/>
        </w:rPr>
        <w:t xml:space="preserve"> w treści umowy </w:t>
      </w:r>
      <w:r w:rsidRPr="003F0FDA">
        <w:rPr>
          <w:rFonts w:ascii="Arial" w:eastAsia="Times New Roman" w:hAnsi="Arial" w:cs="Arial"/>
          <w:b/>
          <w:bCs/>
          <w:iCs/>
          <w:lang w:val="x-none" w:eastAsia="ar-SA"/>
        </w:rPr>
        <w:t>„Zamawiającym”</w:t>
      </w:r>
    </w:p>
    <w:p w14:paraId="1108FC80" w14:textId="77777777" w:rsidR="009D5FED" w:rsidRPr="003F0FDA" w:rsidRDefault="009D5FED" w:rsidP="009D5FED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iCs/>
          <w:lang w:val="x-none" w:eastAsia="ar-SA"/>
        </w:rPr>
      </w:pPr>
      <w:r w:rsidRPr="003F0FDA">
        <w:rPr>
          <w:rFonts w:ascii="Arial" w:eastAsia="Times New Roman" w:hAnsi="Arial" w:cs="Arial"/>
          <w:iCs/>
          <w:lang w:val="x-none" w:eastAsia="ar-SA"/>
        </w:rPr>
        <w:t>a</w:t>
      </w:r>
    </w:p>
    <w:p w14:paraId="1596374F" w14:textId="7E44E902" w:rsidR="002F5579" w:rsidRDefault="00131FFE" w:rsidP="001E0139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</w:t>
      </w:r>
    </w:p>
    <w:p w14:paraId="319666DF" w14:textId="3A8C0946" w:rsidR="0083642B" w:rsidRDefault="00131FFE" w:rsidP="001E0139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…………………………….</w:t>
      </w:r>
    </w:p>
    <w:p w14:paraId="4BB5E24A" w14:textId="1985D342" w:rsidR="0083642B" w:rsidRDefault="00131FFE" w:rsidP="001E0139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</w:t>
      </w:r>
    </w:p>
    <w:p w14:paraId="1991C56E" w14:textId="108FAA8F" w:rsidR="0083642B" w:rsidRDefault="00131FFE" w:rsidP="00131FFE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</w:t>
      </w:r>
    </w:p>
    <w:p w14:paraId="5A55AE6F" w14:textId="59BA8ADE" w:rsidR="001E0139" w:rsidRPr="001E0139" w:rsidRDefault="001E0139" w:rsidP="001E013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E0139">
        <w:rPr>
          <w:rFonts w:ascii="Arial" w:eastAsia="Times New Roman" w:hAnsi="Arial" w:cs="Arial"/>
          <w:lang w:eastAsia="ar-SA"/>
        </w:rPr>
        <w:t xml:space="preserve">reprezentowanym przez </w:t>
      </w:r>
      <w:r w:rsidR="00131FFE">
        <w:rPr>
          <w:rFonts w:ascii="Arial" w:eastAsia="Times New Roman" w:hAnsi="Arial" w:cs="Arial"/>
          <w:b/>
          <w:lang w:eastAsia="ar-SA"/>
        </w:rPr>
        <w:t>…………………..</w:t>
      </w:r>
    </w:p>
    <w:p w14:paraId="2411C0DA" w14:textId="77777777" w:rsidR="001E0139" w:rsidRPr="001E0139" w:rsidRDefault="001E0139" w:rsidP="001E013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E0139">
        <w:rPr>
          <w:rFonts w:ascii="Arial" w:eastAsia="Times New Roman" w:hAnsi="Arial" w:cs="Arial"/>
          <w:lang w:eastAsia="ar-SA"/>
        </w:rPr>
        <w:t xml:space="preserve">zwanym w dalszej części umowy </w:t>
      </w:r>
      <w:r w:rsidRPr="001E0139">
        <w:rPr>
          <w:rFonts w:ascii="Arial" w:eastAsia="Times New Roman" w:hAnsi="Arial" w:cs="Arial"/>
          <w:b/>
          <w:lang w:eastAsia="ar-SA"/>
        </w:rPr>
        <w:t>„Wykonawcą”</w:t>
      </w:r>
      <w:r w:rsidRPr="001E0139">
        <w:rPr>
          <w:rFonts w:ascii="Arial" w:eastAsia="Times New Roman" w:hAnsi="Arial" w:cs="Arial"/>
          <w:lang w:eastAsia="ar-SA"/>
        </w:rPr>
        <w:t>, o treści następującej:</w:t>
      </w:r>
    </w:p>
    <w:p w14:paraId="7510A21B" w14:textId="77777777" w:rsidR="009D5FED" w:rsidRPr="003F0FDA" w:rsidRDefault="009D5FED" w:rsidP="009D5FE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E8B76A4" w14:textId="78BF986C" w:rsidR="00131FFE" w:rsidRPr="004715F7" w:rsidRDefault="00131FFE" w:rsidP="00131FF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715F7">
        <w:rPr>
          <w:rFonts w:ascii="Arial" w:hAnsi="Arial" w:cs="Arial"/>
          <w:sz w:val="22"/>
          <w:szCs w:val="22"/>
        </w:rPr>
        <w:t xml:space="preserve">Zgodnie z przepisami art 275 ust. 1 ustawy z dnia 11 września 2019 r. Prawo zamówień publicznych   </w:t>
      </w:r>
      <w:r w:rsidRPr="004715F7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4715F7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4715F7">
        <w:rPr>
          <w:rFonts w:ascii="Arial" w:hAnsi="Arial" w:cs="Arial"/>
          <w:color w:val="000000"/>
          <w:sz w:val="22"/>
          <w:szCs w:val="22"/>
        </w:rPr>
        <w:t xml:space="preserve">. Dz. U. z 2023 r. poz. 1605 z </w:t>
      </w:r>
      <w:proofErr w:type="spellStart"/>
      <w:r w:rsidRPr="004715F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4715F7">
        <w:rPr>
          <w:rFonts w:ascii="Arial" w:hAnsi="Arial" w:cs="Arial"/>
          <w:color w:val="000000"/>
          <w:sz w:val="22"/>
          <w:szCs w:val="22"/>
        </w:rPr>
        <w:t xml:space="preserve">. zm.), </w:t>
      </w:r>
      <w:r w:rsidRPr="004715F7">
        <w:rPr>
          <w:rFonts w:ascii="Arial" w:hAnsi="Arial" w:cs="Arial"/>
          <w:sz w:val="22"/>
          <w:szCs w:val="22"/>
        </w:rPr>
        <w:t>zwanej dalej „</w:t>
      </w:r>
      <w:proofErr w:type="spellStart"/>
      <w:r w:rsidRPr="004715F7">
        <w:rPr>
          <w:rFonts w:ascii="Arial" w:hAnsi="Arial" w:cs="Arial"/>
          <w:sz w:val="22"/>
          <w:szCs w:val="22"/>
        </w:rPr>
        <w:t>Pzp</w:t>
      </w:r>
      <w:r w:rsidRPr="004715F7">
        <w:rPr>
          <w:rFonts w:ascii="Arial" w:hAnsi="Arial" w:cs="Arial"/>
          <w:color w:val="FFFFFF"/>
          <w:sz w:val="22"/>
          <w:szCs w:val="22"/>
        </w:rPr>
        <w:t>”</w:t>
      </w:r>
      <w:r w:rsidRPr="004715F7">
        <w:rPr>
          <w:rFonts w:ascii="Arial" w:hAnsi="Arial" w:cs="Arial"/>
          <w:sz w:val="22"/>
          <w:szCs w:val="22"/>
        </w:rPr>
        <w:t>w</w:t>
      </w:r>
      <w:proofErr w:type="spellEnd"/>
      <w:r w:rsidRPr="004715F7">
        <w:rPr>
          <w:rFonts w:ascii="Arial" w:hAnsi="Arial" w:cs="Arial"/>
          <w:sz w:val="22"/>
          <w:szCs w:val="22"/>
        </w:rPr>
        <w:t xml:space="preserve"> wyniku przeprowadzonego postępowania w trybie podstawowym bez przeprowadzania negocjacji na Sukcesywną dostawę artykułów spożywczych dla Domu Pomocy Społecznej w Szczawnie Pakiet </w:t>
      </w:r>
      <w:r w:rsidR="004715F7" w:rsidRPr="004715F7">
        <w:rPr>
          <w:rFonts w:ascii="Arial" w:hAnsi="Arial" w:cs="Arial"/>
          <w:sz w:val="22"/>
          <w:szCs w:val="22"/>
        </w:rPr>
        <w:t xml:space="preserve">I </w:t>
      </w:r>
      <w:r w:rsidRPr="004715F7">
        <w:rPr>
          <w:rFonts w:ascii="Arial" w:hAnsi="Arial" w:cs="Arial"/>
          <w:sz w:val="22"/>
          <w:szCs w:val="22"/>
        </w:rPr>
        <w:t xml:space="preserve"> zostaje zawarta umowa o następującej treści:</w:t>
      </w:r>
    </w:p>
    <w:p w14:paraId="04573961" w14:textId="77777777" w:rsidR="009D5FED" w:rsidRPr="003F0FDA" w:rsidRDefault="009D5FED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140F8AF" w14:textId="77777777" w:rsidR="009D5FED" w:rsidRPr="003F0FDA" w:rsidRDefault="009D5FED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§ 1</w:t>
      </w:r>
    </w:p>
    <w:p w14:paraId="54911F20" w14:textId="77777777" w:rsidR="009D5FED" w:rsidRPr="003F0FDA" w:rsidRDefault="009D5FED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PRZEDMIOT UMOWY</w:t>
      </w:r>
    </w:p>
    <w:p w14:paraId="5E63E863" w14:textId="77777777" w:rsidR="009D5FED" w:rsidRPr="003F0FDA" w:rsidRDefault="009D5FED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9D70F08" w14:textId="7189A5D3" w:rsidR="009D5FED" w:rsidRPr="003F0FDA" w:rsidRDefault="009D5FED" w:rsidP="009D5FED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 xml:space="preserve">Zamawiający zleca a Wykonawca zobowiązuje się dostarczyć Zamawiającemu </w:t>
      </w:r>
      <w:r w:rsidRPr="003F0FDA">
        <w:rPr>
          <w:rFonts w:ascii="Arial" w:eastAsia="Times New Roman" w:hAnsi="Arial" w:cs="Arial"/>
          <w:b/>
          <w:lang w:eastAsia="ar-SA"/>
        </w:rPr>
        <w:t xml:space="preserve">mięso, produkty mięsne, wędliny i </w:t>
      </w:r>
      <w:r w:rsidRPr="00096A4A">
        <w:rPr>
          <w:rFonts w:ascii="Arial" w:eastAsia="Times New Roman" w:hAnsi="Arial" w:cs="Arial"/>
          <w:b/>
          <w:color w:val="000000" w:themeColor="text1"/>
          <w:lang w:eastAsia="ar-SA"/>
        </w:rPr>
        <w:t>drób</w:t>
      </w:r>
      <w:r w:rsidR="00096A4A" w:rsidRPr="00096A4A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, </w:t>
      </w:r>
      <w:bookmarkStart w:id="0" w:name="_Hlk149808619"/>
      <w:r w:rsidR="00096A4A" w:rsidRPr="00096A4A">
        <w:rPr>
          <w:rFonts w:ascii="Arial" w:eastAsia="Times New Roman" w:hAnsi="Arial" w:cs="Arial"/>
          <w:bCs/>
          <w:color w:val="000000" w:themeColor="text1"/>
          <w:lang w:eastAsia="ar-SA"/>
        </w:rPr>
        <w:t>zwany dalej przedmiotem umowy lub towarem</w:t>
      </w:r>
      <w:bookmarkEnd w:id="0"/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  o jakości </w:t>
      </w:r>
      <w:r w:rsidRPr="003F0FDA">
        <w:rPr>
          <w:rFonts w:ascii="Arial" w:eastAsia="Times New Roman" w:hAnsi="Arial" w:cs="Arial"/>
          <w:lang w:eastAsia="ar-SA"/>
        </w:rPr>
        <w:t>zgodnej  z opisem przedmiotu zamówienia załącznik nr 1</w:t>
      </w:r>
      <w:r w:rsidR="00BD0362">
        <w:rPr>
          <w:rFonts w:ascii="Arial" w:eastAsia="Times New Roman" w:hAnsi="Arial" w:cs="Arial"/>
          <w:lang w:eastAsia="ar-SA"/>
        </w:rPr>
        <w:t xml:space="preserve"> do oferty </w:t>
      </w:r>
      <w:r w:rsidRPr="003F0FDA">
        <w:rPr>
          <w:rFonts w:ascii="Arial" w:eastAsia="Times New Roman" w:hAnsi="Arial" w:cs="Arial"/>
          <w:lang w:eastAsia="ar-SA"/>
        </w:rPr>
        <w:t xml:space="preserve"> i w ilościach i cenach zgodnych z formularzem ofertowym stanowiącym załącznik nr 2 do </w:t>
      </w:r>
      <w:r w:rsidR="00BD0362">
        <w:rPr>
          <w:rFonts w:ascii="Arial" w:eastAsia="Times New Roman" w:hAnsi="Arial" w:cs="Arial"/>
          <w:lang w:eastAsia="ar-SA"/>
        </w:rPr>
        <w:t>oferty</w:t>
      </w:r>
      <w:r w:rsidRPr="003F0FDA">
        <w:rPr>
          <w:rFonts w:ascii="Arial" w:eastAsia="Times New Roman" w:hAnsi="Arial" w:cs="Arial"/>
          <w:lang w:eastAsia="ar-SA"/>
        </w:rPr>
        <w:t>.</w:t>
      </w:r>
    </w:p>
    <w:p w14:paraId="0A68836C" w14:textId="77777777" w:rsidR="009D5FED" w:rsidRPr="003F0FDA" w:rsidRDefault="009D5FED" w:rsidP="009D5FED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66866DB8" w14:textId="77777777" w:rsidR="009D5FED" w:rsidRPr="003F0FDA" w:rsidRDefault="009D5FED" w:rsidP="009D5FED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 xml:space="preserve">Wykonawcy nie przysługują jakiekolwiek roszczenia odszkodowawcze z tytułu                         nie złożenia przez Zamawiającego zamówień na poziomie wyższym niż 80% ilości podstawowej. </w:t>
      </w:r>
    </w:p>
    <w:p w14:paraId="4E2C217B" w14:textId="77777777" w:rsidR="009D5FED" w:rsidRPr="003F0FDA" w:rsidRDefault="009D5FED" w:rsidP="009D5FED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Wykonawca zobowiązuje się do dostarczenia towaru po cenach określonych w formularzu ofertowym na jednakowym stałym poziomie.</w:t>
      </w:r>
    </w:p>
    <w:p w14:paraId="0E0D4C45" w14:textId="77777777" w:rsidR="009D5FED" w:rsidRPr="003F0FDA" w:rsidRDefault="009D5FED" w:rsidP="009D5FED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6C4F4B3E" w14:textId="77777777" w:rsidR="009D5FED" w:rsidRPr="003F0FDA" w:rsidRDefault="009D5FED" w:rsidP="009D5F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F0FDA">
        <w:rPr>
          <w:rFonts w:ascii="Arial" w:eastAsia="Times New Roman" w:hAnsi="Arial" w:cs="Arial"/>
          <w:b/>
          <w:lang w:eastAsia="ar-SA"/>
        </w:rPr>
        <w:t>§ 2</w:t>
      </w:r>
    </w:p>
    <w:p w14:paraId="39067978" w14:textId="77777777" w:rsidR="009D5FED" w:rsidRPr="003F0FDA" w:rsidRDefault="009D5FED" w:rsidP="009D5F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F0FDA">
        <w:rPr>
          <w:rFonts w:ascii="Arial" w:eastAsia="Times New Roman" w:hAnsi="Arial" w:cs="Arial"/>
          <w:b/>
          <w:lang w:eastAsia="ar-SA"/>
        </w:rPr>
        <w:t>WARTOŚĆ UMOWY</w:t>
      </w:r>
    </w:p>
    <w:p w14:paraId="486EB275" w14:textId="77777777" w:rsidR="009D5FED" w:rsidRPr="003F0FDA" w:rsidRDefault="009D5FED" w:rsidP="009D5F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2C2E358C" w14:textId="10A0BDA7" w:rsidR="001E0139" w:rsidRPr="001E0139" w:rsidRDefault="009D5FED" w:rsidP="001E0139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1E0139">
        <w:rPr>
          <w:rFonts w:ascii="Arial" w:eastAsia="Times New Roman" w:hAnsi="Arial" w:cs="Arial"/>
          <w:iCs/>
          <w:lang w:eastAsia="ar-SA"/>
        </w:rPr>
        <w:t xml:space="preserve">Za wykonanie przedmiotu umowy strony ustalają wynagrodzenie zgodnie  z </w:t>
      </w:r>
      <w:r w:rsidRPr="001E0139">
        <w:rPr>
          <w:rFonts w:ascii="Arial" w:eastAsia="Times New Roman" w:hAnsi="Arial" w:cs="Arial"/>
          <w:lang w:eastAsia="ar-SA"/>
        </w:rPr>
        <w:t>ofertą do kwoty</w:t>
      </w:r>
      <w:r w:rsidRPr="001E0139">
        <w:rPr>
          <w:rFonts w:ascii="Arial" w:eastAsia="Times New Roman" w:hAnsi="Arial" w:cs="Arial"/>
          <w:iCs/>
          <w:lang w:eastAsia="ar-SA"/>
        </w:rPr>
        <w:t xml:space="preserve">: </w:t>
      </w:r>
      <w:r w:rsidR="00131FFE">
        <w:rPr>
          <w:rFonts w:ascii="Arial" w:eastAsia="Times New Roman" w:hAnsi="Arial" w:cs="Arial"/>
          <w:b/>
          <w:bCs/>
          <w:iCs/>
          <w:lang w:eastAsia="ar-SA"/>
        </w:rPr>
        <w:t>…………………….</w:t>
      </w:r>
      <w:r w:rsidR="0083642B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 w:rsidR="001E0139" w:rsidRPr="001E0139">
        <w:rPr>
          <w:rFonts w:ascii="Arial" w:eastAsia="Times New Roman" w:hAnsi="Arial" w:cs="Arial"/>
          <w:b/>
          <w:bCs/>
          <w:iCs/>
          <w:lang w:eastAsia="ar-SA"/>
        </w:rPr>
        <w:t>złotych  brutto, (</w:t>
      </w:r>
      <w:r w:rsidR="001E0139" w:rsidRPr="001E0139">
        <w:rPr>
          <w:rFonts w:ascii="Arial" w:eastAsia="Times New Roman" w:hAnsi="Arial" w:cs="Arial"/>
          <w:b/>
          <w:iCs/>
          <w:lang w:eastAsia="ar-SA"/>
        </w:rPr>
        <w:t xml:space="preserve">słownie: </w:t>
      </w:r>
      <w:r w:rsidR="00131FFE">
        <w:rPr>
          <w:rFonts w:ascii="Arial" w:eastAsia="Times New Roman" w:hAnsi="Arial" w:cs="Arial"/>
          <w:b/>
          <w:iCs/>
          <w:lang w:eastAsia="ar-SA"/>
        </w:rPr>
        <w:t>……………………………………………….</w:t>
      </w:r>
      <w:r w:rsidR="001E0139" w:rsidRPr="001E0139">
        <w:rPr>
          <w:rFonts w:ascii="Arial" w:eastAsia="Times New Roman" w:hAnsi="Arial" w:cs="Arial"/>
          <w:b/>
          <w:iCs/>
          <w:lang w:eastAsia="ar-SA"/>
        </w:rPr>
        <w:t>).</w:t>
      </w:r>
    </w:p>
    <w:p w14:paraId="5C121403" w14:textId="03C916C0" w:rsidR="009D5FED" w:rsidRPr="001E0139" w:rsidRDefault="009D5FED" w:rsidP="00160CA6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E0139">
        <w:rPr>
          <w:rFonts w:ascii="Arial" w:eastAsia="Times New Roman" w:hAnsi="Arial" w:cs="Arial"/>
          <w:lang w:eastAsia="ar-SA"/>
        </w:rPr>
        <w:t xml:space="preserve">Wynagrodzenie Wykonawcy obejmuje wszelkie koszty związane z realizacja umowy, </w:t>
      </w:r>
      <w:r w:rsidRPr="001E0139">
        <w:rPr>
          <w:rFonts w:ascii="Arial" w:eastAsia="Times New Roman" w:hAnsi="Arial" w:cs="Arial"/>
          <w:lang w:eastAsia="ar-SA"/>
        </w:rPr>
        <w:br/>
        <w:t>w tym w szczególności koszty transportu do siedziby Zamawiającego, ubezpieczenia, załadunku, rozładunku podatek VAT oraz wartość netto.</w:t>
      </w:r>
    </w:p>
    <w:p w14:paraId="3C96A6E2" w14:textId="77777777" w:rsidR="009D5FED" w:rsidRPr="003F0FDA" w:rsidRDefault="009D5FED" w:rsidP="009D5FED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 xml:space="preserve">Wynagrodzenie przysługujące Wykonawcy płatne będzie fakturami częściowymi za wykonaną dostawę w terminie </w:t>
      </w:r>
      <w:r w:rsidRPr="003F0FDA">
        <w:rPr>
          <w:rFonts w:ascii="Arial" w:eastAsia="Times New Roman" w:hAnsi="Arial" w:cs="Arial"/>
          <w:b/>
          <w:lang w:eastAsia="ar-SA"/>
        </w:rPr>
        <w:t>21 dni</w:t>
      </w:r>
      <w:r w:rsidRPr="003F0FDA">
        <w:rPr>
          <w:rFonts w:ascii="Arial" w:eastAsia="Times New Roman" w:hAnsi="Arial" w:cs="Arial"/>
          <w:lang w:eastAsia="ar-SA"/>
        </w:rPr>
        <w:t xml:space="preserve"> po otrzymaniu prawidłowo wystawionej faktury, przelewem na wskazany przez Wykonawcę rachunek bankowy.</w:t>
      </w:r>
    </w:p>
    <w:p w14:paraId="7A8D063D" w14:textId="77777777" w:rsidR="009D5FED" w:rsidRPr="003F0FDA" w:rsidRDefault="009D5FED" w:rsidP="009D5FE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3F0FDA">
        <w:rPr>
          <w:rFonts w:ascii="Arial" w:eastAsia="Times New Roman" w:hAnsi="Arial" w:cs="Arial"/>
          <w:iCs/>
          <w:lang w:eastAsia="ar-SA"/>
        </w:rPr>
        <w:lastRenderedPageBreak/>
        <w:t>Wykonawca bez zgody Zamawiającego nie może cedować swoich należności wynikających z niniejszej umowy na osoby trzecie.</w:t>
      </w:r>
    </w:p>
    <w:p w14:paraId="0F353FB5" w14:textId="77777777" w:rsidR="009D5FED" w:rsidRPr="003F0FDA" w:rsidRDefault="009D5FED" w:rsidP="009D5FE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Calibri" w:hAnsi="Arial" w:cs="Arial"/>
          <w:lang w:eastAsia="ar-SA"/>
        </w:rPr>
        <w:t>Za termin dokonania płatno</w:t>
      </w:r>
      <w:r w:rsidRPr="003F0FDA">
        <w:rPr>
          <w:rFonts w:ascii="Arial" w:eastAsia="TimesNewRoman" w:hAnsi="Arial" w:cs="Arial"/>
          <w:lang w:eastAsia="ar-SA"/>
        </w:rPr>
        <w:t>ś</w:t>
      </w:r>
      <w:r w:rsidRPr="003F0FDA">
        <w:rPr>
          <w:rFonts w:ascii="Arial" w:eastAsia="Calibri" w:hAnsi="Arial" w:cs="Arial"/>
          <w:lang w:eastAsia="ar-SA"/>
        </w:rPr>
        <w:t>ci uwa</w:t>
      </w:r>
      <w:r w:rsidRPr="003F0FDA">
        <w:rPr>
          <w:rFonts w:ascii="Arial" w:eastAsia="TimesNewRoman" w:hAnsi="Arial" w:cs="Arial"/>
          <w:lang w:eastAsia="ar-SA"/>
        </w:rPr>
        <w:t>ż</w:t>
      </w:r>
      <w:r w:rsidRPr="003F0FDA">
        <w:rPr>
          <w:rFonts w:ascii="Arial" w:eastAsia="Calibri" w:hAnsi="Arial" w:cs="Arial"/>
          <w:lang w:eastAsia="ar-SA"/>
        </w:rPr>
        <w:t>a si</w:t>
      </w:r>
      <w:r w:rsidRPr="003F0FDA">
        <w:rPr>
          <w:rFonts w:ascii="Arial" w:eastAsia="TimesNewRoman" w:hAnsi="Arial" w:cs="Arial"/>
          <w:lang w:eastAsia="ar-SA"/>
        </w:rPr>
        <w:t xml:space="preserve">ę </w:t>
      </w:r>
      <w:r w:rsidRPr="003F0FDA">
        <w:rPr>
          <w:rFonts w:ascii="Arial" w:eastAsia="Calibri" w:hAnsi="Arial" w:cs="Arial"/>
          <w:lang w:eastAsia="ar-SA"/>
        </w:rPr>
        <w:t>dat</w:t>
      </w:r>
      <w:r w:rsidRPr="003F0FDA">
        <w:rPr>
          <w:rFonts w:ascii="Arial" w:eastAsia="TimesNewRoman" w:hAnsi="Arial" w:cs="Arial"/>
          <w:lang w:eastAsia="ar-SA"/>
        </w:rPr>
        <w:t xml:space="preserve">ę </w:t>
      </w:r>
      <w:r w:rsidRPr="003F0FDA">
        <w:rPr>
          <w:rFonts w:ascii="Arial" w:eastAsia="Calibri" w:hAnsi="Arial" w:cs="Arial"/>
          <w:lang w:eastAsia="ar-SA"/>
        </w:rPr>
        <w:t>obci</w:t>
      </w:r>
      <w:r w:rsidRPr="003F0FDA">
        <w:rPr>
          <w:rFonts w:ascii="Arial" w:eastAsia="TimesNewRoman" w:hAnsi="Arial" w:cs="Arial"/>
          <w:lang w:eastAsia="ar-SA"/>
        </w:rPr>
        <w:t>ąż</w:t>
      </w:r>
      <w:r w:rsidRPr="003F0FDA">
        <w:rPr>
          <w:rFonts w:ascii="Arial" w:eastAsia="Calibri" w:hAnsi="Arial" w:cs="Arial"/>
          <w:lang w:eastAsia="ar-SA"/>
        </w:rPr>
        <w:t>enia rachunku bankowego Zamawiaj</w:t>
      </w:r>
      <w:r w:rsidRPr="003F0FDA">
        <w:rPr>
          <w:rFonts w:ascii="Arial" w:eastAsia="TimesNewRoman" w:hAnsi="Arial" w:cs="Arial"/>
          <w:lang w:eastAsia="ar-SA"/>
        </w:rPr>
        <w:t>ą</w:t>
      </w:r>
      <w:r w:rsidRPr="003F0FDA">
        <w:rPr>
          <w:rFonts w:ascii="Arial" w:eastAsia="Calibri" w:hAnsi="Arial" w:cs="Arial"/>
          <w:lang w:eastAsia="ar-SA"/>
        </w:rPr>
        <w:t>cego.</w:t>
      </w:r>
    </w:p>
    <w:p w14:paraId="08D9CBD0" w14:textId="77777777" w:rsidR="009D5FED" w:rsidRPr="003F0FDA" w:rsidRDefault="009D5FED" w:rsidP="009D5FE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Ostateczną wartością umowy będzie łączna wartość wszystkich zrealizowanych dostaw, która nie może przekroczyć maksymalnej wartości brutto umowy.</w:t>
      </w:r>
    </w:p>
    <w:p w14:paraId="3906F86A" w14:textId="77777777" w:rsidR="00096A4A" w:rsidRDefault="009D5FED" w:rsidP="005D50F0">
      <w:pPr>
        <w:tabs>
          <w:tab w:val="left" w:pos="4275"/>
          <w:tab w:val="center" w:pos="4535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ab/>
      </w:r>
    </w:p>
    <w:p w14:paraId="45471D26" w14:textId="0EA3B297" w:rsidR="009D5FED" w:rsidRPr="003F0FDA" w:rsidRDefault="009D5FED" w:rsidP="00096A4A">
      <w:pPr>
        <w:tabs>
          <w:tab w:val="left" w:pos="4275"/>
          <w:tab w:val="center" w:pos="4535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§ 3</w:t>
      </w:r>
    </w:p>
    <w:p w14:paraId="54361C23" w14:textId="77777777" w:rsidR="009D5FED" w:rsidRPr="003F0FDA" w:rsidRDefault="009D5FED" w:rsidP="009D5FE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TERMIN I MIEJSCE WYKONANIA UMOWY</w:t>
      </w:r>
    </w:p>
    <w:p w14:paraId="3AE242AE" w14:textId="77777777" w:rsidR="009D5FED" w:rsidRPr="003F0FDA" w:rsidRDefault="009D5FED" w:rsidP="009D5FE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524F07E" w14:textId="64438DCC" w:rsidR="009D5FED" w:rsidRPr="003F0FDA" w:rsidRDefault="009D5FED" w:rsidP="009D5FED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 xml:space="preserve">Umowę zawarto na czas określony z mocą obowiązującą </w:t>
      </w:r>
      <w:r w:rsidRPr="003F0FDA">
        <w:rPr>
          <w:rFonts w:ascii="Arial" w:eastAsia="Times New Roman" w:hAnsi="Arial" w:cs="Arial"/>
          <w:b/>
          <w:lang w:eastAsia="ar-SA"/>
        </w:rPr>
        <w:t xml:space="preserve">od dnia 01 </w:t>
      </w:r>
      <w:r w:rsidR="00096A4A">
        <w:rPr>
          <w:rFonts w:ascii="Arial" w:eastAsia="Times New Roman" w:hAnsi="Arial" w:cs="Arial"/>
          <w:b/>
          <w:lang w:eastAsia="ar-SA"/>
        </w:rPr>
        <w:t>stycznia</w:t>
      </w:r>
      <w:r w:rsidRPr="003F0FDA">
        <w:rPr>
          <w:rFonts w:ascii="Arial" w:eastAsia="Times New Roman" w:hAnsi="Arial" w:cs="Arial"/>
          <w:b/>
          <w:lang w:eastAsia="ar-SA"/>
        </w:rPr>
        <w:t xml:space="preserve"> 202</w:t>
      </w:r>
      <w:r w:rsidR="00096A4A">
        <w:rPr>
          <w:rFonts w:ascii="Arial" w:eastAsia="Times New Roman" w:hAnsi="Arial" w:cs="Arial"/>
          <w:b/>
          <w:lang w:eastAsia="ar-SA"/>
        </w:rPr>
        <w:t>4</w:t>
      </w:r>
      <w:r w:rsidRPr="003F0FDA">
        <w:rPr>
          <w:rFonts w:ascii="Arial" w:eastAsia="Times New Roman" w:hAnsi="Arial" w:cs="Arial"/>
          <w:b/>
          <w:lang w:eastAsia="ar-SA"/>
        </w:rPr>
        <w:t xml:space="preserve">r. </w:t>
      </w:r>
      <w:r w:rsidRPr="003F0FDA">
        <w:rPr>
          <w:rFonts w:ascii="Arial" w:eastAsia="Times New Roman" w:hAnsi="Arial" w:cs="Arial"/>
          <w:b/>
          <w:lang w:eastAsia="ar-SA"/>
        </w:rPr>
        <w:br/>
        <w:t>do dnia 3</w:t>
      </w:r>
      <w:r w:rsidR="00096A4A">
        <w:rPr>
          <w:rFonts w:ascii="Arial" w:eastAsia="Times New Roman" w:hAnsi="Arial" w:cs="Arial"/>
          <w:b/>
          <w:lang w:eastAsia="ar-SA"/>
        </w:rPr>
        <w:t>0</w:t>
      </w:r>
      <w:r w:rsidRPr="003F0FDA">
        <w:rPr>
          <w:rFonts w:ascii="Arial" w:eastAsia="Times New Roman" w:hAnsi="Arial" w:cs="Arial"/>
          <w:b/>
          <w:lang w:eastAsia="ar-SA"/>
        </w:rPr>
        <w:t xml:space="preserve"> </w:t>
      </w:r>
      <w:r w:rsidR="00096A4A">
        <w:rPr>
          <w:rFonts w:ascii="Arial" w:eastAsia="Times New Roman" w:hAnsi="Arial" w:cs="Arial"/>
          <w:b/>
          <w:lang w:eastAsia="ar-SA"/>
        </w:rPr>
        <w:t>czerwca</w:t>
      </w:r>
      <w:r w:rsidRPr="003F0FDA">
        <w:rPr>
          <w:rFonts w:ascii="Arial" w:eastAsia="Times New Roman" w:hAnsi="Arial" w:cs="Arial"/>
          <w:b/>
          <w:lang w:eastAsia="ar-SA"/>
        </w:rPr>
        <w:t xml:space="preserve"> 202</w:t>
      </w:r>
      <w:r w:rsidR="00096A4A">
        <w:rPr>
          <w:rFonts w:ascii="Arial" w:eastAsia="Times New Roman" w:hAnsi="Arial" w:cs="Arial"/>
          <w:b/>
          <w:lang w:eastAsia="ar-SA"/>
        </w:rPr>
        <w:t>4</w:t>
      </w:r>
      <w:r w:rsidRPr="003F0FDA">
        <w:rPr>
          <w:rFonts w:ascii="Arial" w:eastAsia="Times New Roman" w:hAnsi="Arial" w:cs="Arial"/>
          <w:b/>
          <w:lang w:eastAsia="ar-SA"/>
        </w:rPr>
        <w:t>.</w:t>
      </w:r>
    </w:p>
    <w:p w14:paraId="452ADF19" w14:textId="77777777" w:rsidR="009D5FED" w:rsidRPr="003F0FDA" w:rsidRDefault="009D5FED" w:rsidP="009D5FE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Wykonawca zobowiązuje się do realizacji dostaw na swój koszt i ryzyko, miejscem dostaw przedmiotu umowy jest magazyn żywnościowy Zamawiającego .</w:t>
      </w:r>
    </w:p>
    <w:p w14:paraId="18BDAD4F" w14:textId="77777777" w:rsidR="009D5FED" w:rsidRPr="003F0FDA" w:rsidRDefault="009D5FED" w:rsidP="009D5FE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 xml:space="preserve">Wykonawca będzie dostarczał przedmiot umowy sukcesywnie z częstotliwością  </w:t>
      </w:r>
      <w:r w:rsidRPr="003F0FDA">
        <w:rPr>
          <w:rFonts w:ascii="Arial" w:eastAsia="Times New Roman" w:hAnsi="Arial" w:cs="Arial"/>
          <w:lang w:eastAsia="ar-SA"/>
        </w:rPr>
        <w:br/>
      </w:r>
      <w:r w:rsidRPr="003F0FDA">
        <w:rPr>
          <w:rFonts w:ascii="Arial" w:eastAsia="Times New Roman" w:hAnsi="Arial" w:cs="Arial"/>
          <w:b/>
          <w:lang w:eastAsia="ar-SA"/>
        </w:rPr>
        <w:t xml:space="preserve">dwa razy w tygodniu w dni robocze, w godz. od 7:00 do 12:00 </w:t>
      </w:r>
      <w:r w:rsidRPr="003F0FDA">
        <w:rPr>
          <w:rFonts w:ascii="Arial" w:eastAsia="Times New Roman" w:hAnsi="Arial" w:cs="Arial"/>
          <w:lang w:eastAsia="ar-SA"/>
        </w:rPr>
        <w:t>na podstawie zamówienia składanego telefonicznie lub faksem przez Zamawiającego w ciągu 24 godzin od momentu zgłoszenia.</w:t>
      </w:r>
    </w:p>
    <w:p w14:paraId="3FAE6067" w14:textId="77777777" w:rsidR="009D5FED" w:rsidRPr="003F0FDA" w:rsidRDefault="009D5FED" w:rsidP="009D5FE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Wykonawca dokona rozładunku towarów ze środka transportu i złoży je we wskazanym przez Zamawiającego miejscu własnymi siłami.</w:t>
      </w:r>
    </w:p>
    <w:p w14:paraId="1FB52BCF" w14:textId="77777777" w:rsidR="009D5FED" w:rsidRPr="003F0FDA" w:rsidRDefault="009D5FED" w:rsidP="009D5FE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045E5641" w14:textId="77777777" w:rsidR="009D5FED" w:rsidRPr="003F0FDA" w:rsidRDefault="009D5FED" w:rsidP="009D5FE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Wykonawca bierze na siebie odpowiedzialność za braki i wady powstałe w czasie transportu towaru oraz ponosi z tego tytułu wszelkie skutki prawne.</w:t>
      </w:r>
    </w:p>
    <w:p w14:paraId="321FBBFA" w14:textId="77777777" w:rsidR="009D5FED" w:rsidRPr="003F0FDA" w:rsidRDefault="009D5FED" w:rsidP="009D5FED">
      <w:pPr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ar-SA"/>
        </w:rPr>
      </w:pPr>
    </w:p>
    <w:p w14:paraId="41712620" w14:textId="77777777" w:rsidR="009D5FED" w:rsidRPr="003F0FDA" w:rsidRDefault="009D5FED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§ 4</w:t>
      </w:r>
    </w:p>
    <w:p w14:paraId="2CD081ED" w14:textId="77777777" w:rsidR="009D5FED" w:rsidRPr="003F0FDA" w:rsidRDefault="009D5FED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ODBIÓR DOSTAWY I REKLAMACJE</w:t>
      </w:r>
    </w:p>
    <w:p w14:paraId="561534F1" w14:textId="77777777" w:rsidR="009D5FED" w:rsidRPr="003F0FDA" w:rsidRDefault="009D5FED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69CE536" w14:textId="77777777" w:rsidR="009D5FED" w:rsidRPr="003F0FDA" w:rsidRDefault="009D5FED" w:rsidP="009D5FE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Ilościowy i jakościowy odbiór przedmiotu umowy będzie dokonywany przez Zamawiającego w oparciu o złożone zamówienie i obowiązujące normy jakościowe.</w:t>
      </w:r>
    </w:p>
    <w:p w14:paraId="4C11EC0F" w14:textId="77777777" w:rsidR="009D5FED" w:rsidRPr="003F0FDA" w:rsidRDefault="009D5FED" w:rsidP="009D5FE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Wykonawca jest zobowiązany przekazać z każdą dostawą:</w:t>
      </w:r>
    </w:p>
    <w:p w14:paraId="6699D210" w14:textId="77777777" w:rsidR="009D5FED" w:rsidRPr="003F0FDA" w:rsidRDefault="009D5FED" w:rsidP="009D5FED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361CAF1E" w14:textId="77777777" w:rsidR="009D5FED" w:rsidRPr="003F0FDA" w:rsidRDefault="009D5FED" w:rsidP="009D5FED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komisyjny protokół załadowania towaru (w przypadku dostaw obcym transportem).</w:t>
      </w:r>
    </w:p>
    <w:p w14:paraId="0576DCAE" w14:textId="77777777" w:rsidR="009D5FED" w:rsidRPr="003F0FDA" w:rsidRDefault="009D5FED" w:rsidP="009D5F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Wykonawca zobowiązany jest do przyjęcia zwrotu i wymiany wadliwych lub uszkodzonych w transporcie towarów na własny koszt.</w:t>
      </w:r>
    </w:p>
    <w:p w14:paraId="3BFCBD54" w14:textId="77777777" w:rsidR="009D5FED" w:rsidRPr="003F0FDA" w:rsidRDefault="009D5FED" w:rsidP="009D5F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69F8093E" w14:textId="77777777" w:rsidR="009D5FED" w:rsidRPr="003F0FDA" w:rsidRDefault="009D5FED" w:rsidP="009D5F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Jeżeli towar dostarczony przez Wykonawcę będzie miał wady ,a w szczególności  złą jakość, przeterminowanie, uszkodzenie opakowania  lub braki w dostawie stwierdzone     po wydaniu towaru Zamawiający poinformuje  Wykonawcę o ewentualnych wadach            lub brakach ilościowych niezwłocznie w ciągu 2 dni od ich stwierdzenia.</w:t>
      </w:r>
    </w:p>
    <w:p w14:paraId="6B878588" w14:textId="77777777" w:rsidR="009D5FED" w:rsidRPr="003F0FDA" w:rsidRDefault="009D5FED" w:rsidP="009D5F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Dostawa wraz z transportem i rozładunkiem do wskazanego przez Zamawiającego magazynu spożywczego odbywać się będzie na koszt Wykonawcy.</w:t>
      </w:r>
    </w:p>
    <w:p w14:paraId="491AB5D5" w14:textId="77777777" w:rsidR="009D5FED" w:rsidRPr="003F0FDA" w:rsidRDefault="009D5FED" w:rsidP="009D5FED">
      <w:pPr>
        <w:tabs>
          <w:tab w:val="left" w:pos="540"/>
          <w:tab w:val="left" w:pos="567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14:paraId="622EE2A9" w14:textId="77777777" w:rsidR="0083642B" w:rsidRDefault="0083642B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5DB287D" w14:textId="77777777" w:rsidR="0083642B" w:rsidRDefault="0083642B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95B0BF5" w14:textId="77777777" w:rsidR="0083642B" w:rsidRDefault="0083642B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20D6413" w14:textId="6F9B7C76" w:rsidR="009D5FED" w:rsidRPr="003F0FDA" w:rsidRDefault="009D5FED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§ 5</w:t>
      </w:r>
    </w:p>
    <w:p w14:paraId="06C51595" w14:textId="5586E294" w:rsidR="009D5FED" w:rsidRDefault="009D5FED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WYMAGANIA JAKOŚCIOWE</w:t>
      </w:r>
    </w:p>
    <w:p w14:paraId="32AF2F05" w14:textId="77777777" w:rsidR="001E0139" w:rsidRPr="003F0FDA" w:rsidRDefault="001E0139" w:rsidP="009D5FED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</w:p>
    <w:p w14:paraId="51D99F2A" w14:textId="77777777" w:rsidR="009D5FED" w:rsidRPr="003F0FDA" w:rsidRDefault="009D5FED" w:rsidP="0038557B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Przedmiot umowy powinien odpowiadać następującym wymogom:</w:t>
      </w:r>
    </w:p>
    <w:p w14:paraId="24BBE447" w14:textId="77777777" w:rsidR="009D5FED" w:rsidRPr="003F0FDA" w:rsidRDefault="009D5FED" w:rsidP="009D5FED">
      <w:pPr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będzie I klasy (jakości);</w:t>
      </w:r>
    </w:p>
    <w:p w14:paraId="558AE05C" w14:textId="77777777" w:rsidR="00096A4A" w:rsidRPr="00096A4A" w:rsidRDefault="00096A4A" w:rsidP="00096A4A">
      <w:pPr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bookmarkStart w:id="1" w:name="_Hlk149808278"/>
      <w:r w:rsidRPr="003F0FDA">
        <w:rPr>
          <w:rFonts w:ascii="Arial" w:eastAsia="Times New Roman" w:hAnsi="Arial" w:cs="Arial"/>
          <w:lang w:eastAsia="ar-SA"/>
        </w:rPr>
        <w:t xml:space="preserve">przy ich produkcji i obrocie zachowane będą zasady przewidziane w szczególności </w:t>
      </w:r>
      <w:r w:rsidRPr="003F0FDA">
        <w:rPr>
          <w:rFonts w:ascii="Arial" w:eastAsia="Times New Roman" w:hAnsi="Arial" w:cs="Arial"/>
          <w:lang w:eastAsia="ar-SA"/>
        </w:rPr>
        <w:br/>
        <w:t xml:space="preserve">w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przepisach:</w:t>
      </w:r>
    </w:p>
    <w:p w14:paraId="4BCE0296" w14:textId="77777777" w:rsidR="00096A4A" w:rsidRPr="00096A4A" w:rsidRDefault="00096A4A" w:rsidP="00096A4A">
      <w:pPr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ustawy z dnia 25 sierpnia 2006r. 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bezpiecze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ń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stwie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ci i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ywienia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(Dz.U.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br/>
        <w:t xml:space="preserve">z 2023 r. poz. 1448) i aktów wykonawczych do tej ustawy oraz rozporządzenia (WE) Nr 178/2002 Parlamentu Europejskiego i Rady z dnia 28 stycznia 2002r. 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ustanawiaj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ce ogólne zasady i wymagania prawa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ciowego, powołuj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Europejski Urz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d ds. Bezpiecze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ń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stwa Żywno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 oraz ustanawiaj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procedury w zakresie bezpiecze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ń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stwa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ci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(</w:t>
      </w:r>
      <w:proofErr w:type="spellStart"/>
      <w:r w:rsidRPr="00096A4A">
        <w:rPr>
          <w:rFonts w:ascii="Arial" w:eastAsia="Times New Roman" w:hAnsi="Arial" w:cs="Arial"/>
          <w:color w:val="000000" w:themeColor="text1"/>
          <w:lang w:eastAsia="ar-SA"/>
        </w:rPr>
        <w:t>Dz.Urz</w:t>
      </w:r>
      <w:proofErr w:type="spellEnd"/>
      <w:r w:rsidRPr="00096A4A">
        <w:rPr>
          <w:rFonts w:ascii="Arial" w:eastAsia="Times New Roman" w:hAnsi="Arial" w:cs="Arial"/>
          <w:color w:val="000000" w:themeColor="text1"/>
          <w:lang w:eastAsia="ar-SA"/>
        </w:rPr>
        <w:t>. UE L 31 z 1 lutego 2002 r.);</w:t>
      </w:r>
    </w:p>
    <w:p w14:paraId="3946142D" w14:textId="77777777" w:rsidR="00096A4A" w:rsidRPr="00096A4A" w:rsidRDefault="00096A4A" w:rsidP="00096A4A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ustawy z dnia 16 grudnia 2005 r. 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produktach pochodzenia zwierz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cego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(Dz.U.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br/>
        <w:t xml:space="preserve">z 2023 r. poz. 872) oraz rozporządzenia (WE) Nr 853/2004 Parlamentu Europejskiego i Rady z dnia 29 kwietnia 2004r. 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ustanawiaj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cego szczególne przepisy dotycz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ce higieny w odniesieniu do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 pochodzenia zwierz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cego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(</w:t>
      </w:r>
      <w:proofErr w:type="spellStart"/>
      <w:r w:rsidRPr="00096A4A">
        <w:rPr>
          <w:rFonts w:ascii="Arial" w:eastAsia="Times New Roman" w:hAnsi="Arial" w:cs="Arial"/>
          <w:color w:val="000000" w:themeColor="text1"/>
          <w:lang w:eastAsia="ar-SA"/>
        </w:rPr>
        <w:t>Dz.Urz</w:t>
      </w:r>
      <w:proofErr w:type="spellEnd"/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. UE L 139 z 30 kwietnia 2004r.) i rozporządzenia (WE) Nr 854/2004 Parlamentu Europejskiego i Rady z dnia 29 kwietnia 2004r. 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ustanawiaj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cego szczególne przepisy dotycz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organizacji urz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dowych kontroli w odniesieniu do produktów pochodzenia zwierz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cego przeznaczonych do spo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ycia przez ludzi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(</w:t>
      </w:r>
      <w:proofErr w:type="spellStart"/>
      <w:r w:rsidRPr="00096A4A">
        <w:rPr>
          <w:rFonts w:ascii="Arial" w:eastAsia="Times New Roman" w:hAnsi="Arial" w:cs="Arial"/>
          <w:color w:val="000000" w:themeColor="text1"/>
          <w:lang w:eastAsia="ar-SA"/>
        </w:rPr>
        <w:t>Dz.Urz</w:t>
      </w:r>
      <w:proofErr w:type="spellEnd"/>
      <w:r w:rsidRPr="00096A4A">
        <w:rPr>
          <w:rFonts w:ascii="Arial" w:eastAsia="Times New Roman" w:hAnsi="Arial" w:cs="Arial"/>
          <w:color w:val="000000" w:themeColor="text1"/>
          <w:lang w:eastAsia="ar-SA"/>
        </w:rPr>
        <w:t>. UE L 139 z 30 kwietnia 2004r.) oraz przepisach Unii Europejskiej wydanych na podstawie tych rozporządzeń;</w:t>
      </w:r>
    </w:p>
    <w:p w14:paraId="5080DA76" w14:textId="77777777" w:rsidR="00096A4A" w:rsidRPr="00096A4A" w:rsidRDefault="00096A4A" w:rsidP="00096A4A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rozporządzenia (WE) Nr 1935/2004 Parlamentu Europejskiego i Rady z dnia  27 października 2004r. 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w sprawie materiałów i wyrobów przeznaczonych  do kontaktu 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br/>
        <w:t xml:space="preserve">z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ą 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oraz uchylaj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Dyrektywy 80/590/EWG  i 89/109/EWG (</w:t>
      </w:r>
      <w:proofErr w:type="spellStart"/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Dz.Urz</w:t>
      </w:r>
      <w:proofErr w:type="spellEnd"/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. UE L 338 z 13 listopada 2004r.);</w:t>
      </w:r>
    </w:p>
    <w:p w14:paraId="7A49D215" w14:textId="77777777" w:rsidR="00096A4A" w:rsidRPr="00096A4A" w:rsidRDefault="00096A4A" w:rsidP="00096A4A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96A4A">
        <w:rPr>
          <w:rFonts w:ascii="Arial" w:eastAsia="Times New Roman" w:hAnsi="Arial" w:cs="Arial"/>
          <w:color w:val="000000" w:themeColor="text1"/>
          <w:lang w:eastAsia="ar-SA"/>
        </w:rPr>
        <w:t>rozporządzenia Ministra Rolnictwa i Rozwoju Wsi z dnia 23 grudnia 2014 r. w sprawie znakowania poszczególnych rodzajów środków spożywczych (Dz.U. 2015r. poz. 29 ze zm.);</w:t>
      </w:r>
    </w:p>
    <w:p w14:paraId="7D0D5B13" w14:textId="77777777" w:rsidR="00096A4A" w:rsidRPr="00096A4A" w:rsidRDefault="00096A4A" w:rsidP="00096A4A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ustawy z dnia 21 grudnia 2000r. 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jako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 handlowej artykułów rolno-spo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ywczych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(Dz.U. z 2023 r. poz.1980);</w:t>
      </w:r>
    </w:p>
    <w:p w14:paraId="046BD407" w14:textId="77777777" w:rsidR="00096A4A" w:rsidRPr="00096A4A" w:rsidRDefault="00096A4A" w:rsidP="00096A4A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rozporządzenia (WE) Nr 852/2004 Parlamentu Europejskiego i Rady z dnia 29 kwietnia 2004 r. 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w sprawie higieny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rodków spo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096A4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ywczych </w:t>
      </w:r>
      <w:r w:rsidRPr="00096A4A">
        <w:rPr>
          <w:rFonts w:ascii="Arial" w:eastAsia="Times New Roman" w:hAnsi="Arial" w:cs="Arial"/>
          <w:color w:val="000000" w:themeColor="text1"/>
          <w:lang w:eastAsia="ar-SA"/>
        </w:rPr>
        <w:t>(</w:t>
      </w:r>
      <w:proofErr w:type="spellStart"/>
      <w:r w:rsidRPr="00096A4A">
        <w:rPr>
          <w:rFonts w:ascii="Arial" w:eastAsia="Times New Roman" w:hAnsi="Arial" w:cs="Arial"/>
          <w:color w:val="000000" w:themeColor="text1"/>
          <w:lang w:eastAsia="ar-SA"/>
        </w:rPr>
        <w:t>Dz.Urz</w:t>
      </w:r>
      <w:proofErr w:type="spellEnd"/>
      <w:r w:rsidRPr="00096A4A">
        <w:rPr>
          <w:rFonts w:ascii="Arial" w:eastAsia="Times New Roman" w:hAnsi="Arial" w:cs="Arial"/>
          <w:color w:val="000000" w:themeColor="text1"/>
          <w:lang w:eastAsia="ar-SA"/>
        </w:rPr>
        <w:t>. UE L 139 z 30 kwietnia 2004r.).</w:t>
      </w:r>
    </w:p>
    <w:p w14:paraId="37B1C837" w14:textId="77777777" w:rsidR="00096A4A" w:rsidRPr="00096A4A" w:rsidRDefault="00096A4A" w:rsidP="00096A4A">
      <w:pPr>
        <w:pStyle w:val="Akapitzlist"/>
        <w:numPr>
          <w:ilvl w:val="0"/>
          <w:numId w:val="18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96A4A">
        <w:rPr>
          <w:rFonts w:ascii="Arial" w:eastAsia="Times New Roman" w:hAnsi="Arial" w:cs="Arial"/>
          <w:color w:val="000000" w:themeColor="text1"/>
          <w:lang w:eastAsia="ar-SA"/>
        </w:rPr>
        <w:t>Wykonawca zobowiązany jest do pisemnego informowania Zamawiającego w przypadku zmiany występowania alergenów w dostarczanych produktach.</w:t>
      </w:r>
    </w:p>
    <w:p w14:paraId="3A5ABE3F" w14:textId="77777777" w:rsidR="00096A4A" w:rsidRPr="003F0FDA" w:rsidRDefault="00096A4A" w:rsidP="00096A4A">
      <w:pPr>
        <w:pStyle w:val="Akapitzlist"/>
        <w:numPr>
          <w:ilvl w:val="0"/>
          <w:numId w:val="18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96A4A">
        <w:rPr>
          <w:rFonts w:ascii="Arial" w:eastAsia="Times New Roman" w:hAnsi="Arial" w:cs="Arial"/>
          <w:color w:val="000000" w:themeColor="text1"/>
          <w:lang w:eastAsia="ar-SA"/>
        </w:rPr>
        <w:t xml:space="preserve">Wykonawca potwierdza, że posiada potwierdzenie posiadania wdrożonego systemu HACCP, a w przypadku żywności wytwarzanej </w:t>
      </w:r>
      <w:r w:rsidRPr="003F0FDA">
        <w:rPr>
          <w:rFonts w:ascii="Arial" w:eastAsia="Times New Roman" w:hAnsi="Arial" w:cs="Arial"/>
          <w:lang w:eastAsia="ar-SA"/>
        </w:rPr>
        <w:t>w ramach produkcji pierwotnej, potwierdzenie wytwarzania zgodnie z zasadami Dobrej Praktyki Produkcyjnej (GMP).</w:t>
      </w:r>
    </w:p>
    <w:p w14:paraId="46414FAD" w14:textId="77777777" w:rsidR="00096A4A" w:rsidRPr="003F0FDA" w:rsidRDefault="00096A4A" w:rsidP="00096A4A">
      <w:pPr>
        <w:pStyle w:val="Akapitzlist"/>
        <w:numPr>
          <w:ilvl w:val="0"/>
          <w:numId w:val="18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właściwy inspektorat inspekcji sanitarnej lub weterynaryjnej o spełnieniu wymagań koniecznych do zabezpieczenia higieny w procesie produkcji  lub w obrocie artykułami żywnościowymi oraz do zapewnienia jakości zdrowotnej tych artykułów.</w:t>
      </w:r>
    </w:p>
    <w:bookmarkEnd w:id="1"/>
    <w:p w14:paraId="27D84FD5" w14:textId="77777777" w:rsidR="0038557B" w:rsidRPr="003F0FDA" w:rsidRDefault="0038557B" w:rsidP="0038557B">
      <w:pPr>
        <w:pStyle w:val="Akapitzlist"/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1004"/>
        <w:jc w:val="both"/>
        <w:rPr>
          <w:rFonts w:ascii="Arial" w:eastAsia="Times New Roman" w:hAnsi="Arial" w:cs="Arial"/>
          <w:lang w:eastAsia="ar-SA"/>
        </w:rPr>
      </w:pPr>
    </w:p>
    <w:p w14:paraId="27B6C4A4" w14:textId="77777777" w:rsidR="009D5FED" w:rsidRPr="003F0FDA" w:rsidRDefault="009D5FED" w:rsidP="009D5F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§ 6</w:t>
      </w:r>
    </w:p>
    <w:p w14:paraId="29A27CDB" w14:textId="77777777" w:rsidR="009D5FED" w:rsidRPr="003F0FDA" w:rsidRDefault="009D5FED" w:rsidP="009D5FED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WARUNKI ZMIANY UMOWY</w:t>
      </w:r>
    </w:p>
    <w:p w14:paraId="599C96A7" w14:textId="77777777" w:rsidR="009D5FED" w:rsidRPr="003F0FDA" w:rsidRDefault="009D5FED" w:rsidP="009D5FED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E980BE0" w14:textId="77777777" w:rsidR="003B5829" w:rsidRPr="003B5829" w:rsidRDefault="003B5829" w:rsidP="003B5829">
      <w:pPr>
        <w:numPr>
          <w:ilvl w:val="0"/>
          <w:numId w:val="21"/>
        </w:numPr>
        <w:shd w:val="clear" w:color="auto" w:fill="FFFFFF"/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Strony zastrzegają  możliwość wprowadzenia zmian  do umowy w następujących przypadkach i zakresie:</w:t>
      </w:r>
    </w:p>
    <w:p w14:paraId="7A0C4FC3" w14:textId="77777777" w:rsidR="003B5829" w:rsidRPr="003B5829" w:rsidRDefault="003B5829" w:rsidP="003B5829">
      <w:pPr>
        <w:numPr>
          <w:ilvl w:val="1"/>
          <w:numId w:val="21"/>
        </w:numPr>
        <w:shd w:val="clear" w:color="auto" w:fill="FFFFFF"/>
        <w:tabs>
          <w:tab w:val="clear" w:pos="340"/>
          <w:tab w:val="left" w:pos="567"/>
          <w:tab w:val="num" w:pos="73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na pisemny wniosek Zamawiającego dopuszcza się zmiany w ilościach poszczególnych towarów (środków spożywczych) określonych w umowie przy zachowaniu następujących warunków:</w:t>
      </w:r>
    </w:p>
    <w:p w14:paraId="455CDF4E" w14:textId="77777777" w:rsidR="003B5829" w:rsidRPr="003B5829" w:rsidRDefault="003B5829" w:rsidP="003B5829">
      <w:pPr>
        <w:numPr>
          <w:ilvl w:val="2"/>
          <w:numId w:val="19"/>
        </w:numPr>
        <w:shd w:val="clear" w:color="auto" w:fill="FFFFFF"/>
        <w:tabs>
          <w:tab w:val="clear" w:pos="1494"/>
          <w:tab w:val="left" w:pos="567"/>
          <w:tab w:val="num" w:pos="2340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lastRenderedPageBreak/>
        <w:t xml:space="preserve">zmiana wynika z potrzeb, których nie można było przewidzieć </w:t>
      </w:r>
      <w:r w:rsidRPr="003B5829">
        <w:rPr>
          <w:rFonts w:ascii="Arial" w:eastAsia="Times New Roman" w:hAnsi="Arial" w:cs="Arial"/>
          <w:lang w:eastAsia="ar-SA"/>
        </w:rPr>
        <w:br/>
        <w:t>w chwili zawarcia umowy;</w:t>
      </w:r>
    </w:p>
    <w:p w14:paraId="16EF89BB" w14:textId="77777777" w:rsidR="003B5829" w:rsidRPr="003B5829" w:rsidRDefault="003B5829" w:rsidP="003B5829">
      <w:pPr>
        <w:numPr>
          <w:ilvl w:val="2"/>
          <w:numId w:val="19"/>
        </w:numPr>
        <w:shd w:val="clear" w:color="auto" w:fill="FFFFFF"/>
        <w:tabs>
          <w:tab w:val="clear" w:pos="1494"/>
          <w:tab w:val="left" w:pos="567"/>
          <w:tab w:val="num" w:pos="1985"/>
          <w:tab w:val="num" w:pos="2340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 xml:space="preserve">zmiana nie powoduje przekroczenia maksymalnej wartości umowy brutto, o której mowa w </w:t>
      </w:r>
      <w:r w:rsidRPr="003B5829">
        <w:rPr>
          <w:rFonts w:ascii="Arial" w:eastAsia="Times New Roman" w:hAnsi="Arial" w:cs="Arial"/>
          <w:bCs/>
          <w:lang w:eastAsia="ar-SA"/>
        </w:rPr>
        <w:t>§</w:t>
      </w:r>
      <w:r w:rsidRPr="003B5829">
        <w:rPr>
          <w:rFonts w:ascii="Arial" w:eastAsia="Times New Roman" w:hAnsi="Arial" w:cs="Arial"/>
          <w:lang w:eastAsia="ar-SA"/>
        </w:rPr>
        <w:t>2 ust. 1 umowy.</w:t>
      </w:r>
    </w:p>
    <w:p w14:paraId="1810973D" w14:textId="77777777" w:rsidR="003B5829" w:rsidRPr="003B5829" w:rsidRDefault="003B5829" w:rsidP="003B5829">
      <w:pPr>
        <w:numPr>
          <w:ilvl w:val="1"/>
          <w:numId w:val="21"/>
        </w:numPr>
        <w:shd w:val="clear" w:color="auto" w:fill="FFFFFF"/>
        <w:tabs>
          <w:tab w:val="clear" w:pos="340"/>
          <w:tab w:val="left" w:pos="567"/>
          <w:tab w:val="num" w:pos="737"/>
          <w:tab w:val="left" w:pos="7560"/>
        </w:tabs>
        <w:suppressAutoHyphens/>
        <w:spacing w:after="0" w:line="240" w:lineRule="auto"/>
        <w:ind w:left="737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 xml:space="preserve">dopuszcza się waloryzację cen jednostkowych netto według wskaźnika cen towarów </w:t>
      </w:r>
      <w:r w:rsidRPr="003B5829">
        <w:rPr>
          <w:rFonts w:ascii="Arial" w:eastAsia="Times New Roman" w:hAnsi="Arial" w:cs="Arial"/>
          <w:lang w:eastAsia="ar-SA"/>
        </w:rPr>
        <w:br/>
        <w:t xml:space="preserve">i usług konsumpcyjnych dla żywności i napojów bezalkoholowych opublikowanego przez Główny Urząd Statystyczny w </w:t>
      </w:r>
      <w:r w:rsidRPr="003B5829">
        <w:rPr>
          <w:rFonts w:ascii="Arial" w:eastAsia="Times New Roman" w:hAnsi="Arial" w:cs="Arial"/>
          <w:i/>
          <w:lang w:eastAsia="ar-SA"/>
        </w:rPr>
        <w:t>Biuletynie Statystycznym GUS</w:t>
      </w:r>
      <w:r w:rsidRPr="003B5829">
        <w:rPr>
          <w:rFonts w:ascii="Arial" w:eastAsia="Times New Roman" w:hAnsi="Arial" w:cs="Arial"/>
          <w:lang w:eastAsia="ar-SA"/>
        </w:rPr>
        <w:t>. Celem waloryzacji jest tylko i wyłącznie urealnienie cen zakupu przedmiotu niniejszej umowy. Waloryzacja jest dopuszczalna w razie łącznego spełnienia następujących warunków:</w:t>
      </w:r>
    </w:p>
    <w:p w14:paraId="4F86BC3A" w14:textId="77777777" w:rsidR="003B5829" w:rsidRPr="003B5829" w:rsidRDefault="003B5829" w:rsidP="003B5829">
      <w:pPr>
        <w:numPr>
          <w:ilvl w:val="1"/>
          <w:numId w:val="22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złożenia pisemnego wniosku przez zainteresowaną stronę, przy czym każda ze stron ma prawo do jednokrotnej, w okresie obowiązywania umowy, waloryzacji na swoją korzyść;</w:t>
      </w:r>
    </w:p>
    <w:p w14:paraId="524B17DC" w14:textId="54A6A1AF" w:rsidR="003B5829" w:rsidRPr="003B5829" w:rsidRDefault="003B5829" w:rsidP="003B5829">
      <w:pPr>
        <w:numPr>
          <w:ilvl w:val="1"/>
          <w:numId w:val="22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upływu trzech miesięcy od rozpoczęcia realizacji umowy;</w:t>
      </w:r>
    </w:p>
    <w:p w14:paraId="7D7A49DF" w14:textId="25092901" w:rsidR="003B5829" w:rsidRPr="0000578F" w:rsidRDefault="003B5829" w:rsidP="004715F7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578F">
        <w:rPr>
          <w:rFonts w:ascii="Arial" w:eastAsia="Times New Roman" w:hAnsi="Arial" w:cs="Arial"/>
          <w:lang w:eastAsia="ar-SA"/>
        </w:rPr>
        <w:t>Waloryzację przeprowadza się w oparciu o otrzymane w formie pisemnej z GUS wskaźniki zmian cen towarów i usług konsumpcyjnych – żywność i napoje bezalkoholowe, za miesiąc poprzedzający wpływ wniosku, o którym mowa powyżej</w:t>
      </w:r>
      <w:r w:rsidR="0000578F">
        <w:rPr>
          <w:rFonts w:ascii="Arial" w:eastAsia="Times New Roman" w:hAnsi="Arial" w:cs="Arial"/>
          <w:lang w:eastAsia="ar-SA"/>
        </w:rPr>
        <w:t>.</w:t>
      </w:r>
      <w:r w:rsidRPr="0000578F">
        <w:rPr>
          <w:rFonts w:ascii="Arial" w:eastAsia="Times New Roman" w:hAnsi="Arial" w:cs="Arial"/>
          <w:lang w:eastAsia="ar-SA"/>
        </w:rPr>
        <w:br/>
        <w:t xml:space="preserve">Zmiana cen wskutek waloryzacji wymaga formy pisemnej pod rygorem nieważności </w:t>
      </w:r>
      <w:r w:rsidRPr="0000578F">
        <w:rPr>
          <w:rFonts w:ascii="Arial" w:eastAsia="Times New Roman" w:hAnsi="Arial" w:cs="Arial"/>
          <w:lang w:eastAsia="ar-SA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 w:rsidRPr="0000578F">
        <w:rPr>
          <w:rFonts w:ascii="Arial" w:eastAsia="Times New Roman" w:hAnsi="Arial" w:cs="Arial"/>
          <w:lang w:eastAsia="ar-SA"/>
        </w:rPr>
        <w:br/>
        <w:t>do Zamawiającego przedłoży prawidłową informację z GUS, sporządzoną w formie pisemnej, dopuszcza się dokonanie waloryzacji na podstawie takowej informacji.</w:t>
      </w:r>
    </w:p>
    <w:p w14:paraId="5770E7D2" w14:textId="77777777" w:rsidR="003B5829" w:rsidRPr="003B5829" w:rsidRDefault="003B5829" w:rsidP="004715F7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W celu dokonania zmian zapisów umowy wnioskowanych przez Stronę, zobowiązana jest ona pisemnie wystąpić z propozycją zmiany warunków umowy wraz z ich uzasadnieniem.</w:t>
      </w:r>
    </w:p>
    <w:p w14:paraId="217A4E37" w14:textId="011814BD" w:rsidR="003B5829" w:rsidRDefault="003B5829" w:rsidP="004715F7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Zmiany umowy mogą być dokonywane wyłącznie za zgodą obu Stron, w formie pisemnej (w postaci aneksu) pod rygorem nieważności.</w:t>
      </w:r>
    </w:p>
    <w:p w14:paraId="13E0365C" w14:textId="3CEC456D" w:rsidR="00A14C9F" w:rsidRPr="00995B84" w:rsidRDefault="00A14C9F" w:rsidP="004715F7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2" w:name="_Hlk118977679"/>
      <w:r w:rsidRPr="00995B84">
        <w:rPr>
          <w:rFonts w:ascii="Arial" w:eastAsia="Times New Roman" w:hAnsi="Arial" w:cs="Arial"/>
          <w:lang w:eastAsia="ar-SA"/>
        </w:rPr>
        <w:t>W przypadku zmiany przepisów ustawy o podatku od towarów i usług, polegającej na zmianie wysokości podatku od towarów i usług , ceny ulegają zmianie stosownie do zmienionej stawki podatku od towarów i usług.</w:t>
      </w:r>
    </w:p>
    <w:bookmarkEnd w:id="2"/>
    <w:p w14:paraId="3DDC6690" w14:textId="77777777" w:rsidR="009D5FED" w:rsidRPr="003F0FDA" w:rsidRDefault="009D5FED" w:rsidP="009D5FE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B577A34" w14:textId="77777777" w:rsidR="009D5FED" w:rsidRPr="003F0FDA" w:rsidRDefault="009D5FED" w:rsidP="009D5F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F0FDA">
        <w:rPr>
          <w:rFonts w:ascii="Arial" w:eastAsia="Times New Roman" w:hAnsi="Arial" w:cs="Arial"/>
          <w:b/>
          <w:lang w:eastAsia="ar-SA"/>
        </w:rPr>
        <w:t>§ 7</w:t>
      </w:r>
    </w:p>
    <w:p w14:paraId="75F7F933" w14:textId="77777777" w:rsidR="009D5FED" w:rsidRPr="003F0FDA" w:rsidRDefault="009D5FED" w:rsidP="009D5F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F0FDA">
        <w:rPr>
          <w:rFonts w:ascii="Arial" w:eastAsia="Times New Roman" w:hAnsi="Arial" w:cs="Arial"/>
          <w:b/>
          <w:lang w:eastAsia="ar-SA"/>
        </w:rPr>
        <w:t>KARY UMOWNE</w:t>
      </w:r>
    </w:p>
    <w:p w14:paraId="45201156" w14:textId="77777777" w:rsidR="009D5FED" w:rsidRPr="003F0FDA" w:rsidRDefault="009D5FED" w:rsidP="009D5F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8AB8E45" w14:textId="77777777" w:rsidR="003B5829" w:rsidRPr="003B5829" w:rsidRDefault="003B5829" w:rsidP="003B5829">
      <w:pPr>
        <w:numPr>
          <w:ilvl w:val="2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bookmarkStart w:id="3" w:name="_Hlk88463492"/>
      <w:r w:rsidRPr="003B5829">
        <w:rPr>
          <w:rFonts w:ascii="Arial" w:eastAsia="Times New Roman" w:hAnsi="Arial" w:cs="Arial"/>
          <w:lang w:eastAsia="ar-SA"/>
        </w:rPr>
        <w:t>Wykonawca zapłaci Zamawiającemu kary umowne:</w:t>
      </w:r>
    </w:p>
    <w:p w14:paraId="287DD152" w14:textId="5A7E5088" w:rsidR="003B5829" w:rsidRPr="003B5829" w:rsidRDefault="003B5829" w:rsidP="003B5829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za opóźnienie w dostawie, o której mowa w § 3 ust. 3 umowy – 5% wynagrodzenia umownego brutto danej dostawy, za każdą rozpoczętą godzinę,</w:t>
      </w:r>
    </w:p>
    <w:p w14:paraId="7DD411F9" w14:textId="7F465694" w:rsidR="003B5829" w:rsidRPr="003B5829" w:rsidRDefault="003B5829" w:rsidP="003B5829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 xml:space="preserve">za niezrealizowanie danej dostawy - 5% wynagrodzenia umownego brutto niezrealizowanej dostawy w terminie, </w:t>
      </w:r>
    </w:p>
    <w:p w14:paraId="4BC27FD5" w14:textId="77777777" w:rsidR="003B5829" w:rsidRPr="003B5829" w:rsidRDefault="003B5829" w:rsidP="003B5829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 xml:space="preserve">za dostarczenie towaru środkiem transportu nieodpowiednim do przewozu żywności - 1% wartości brutto danego zamówienia dostawy za każdą godzinę opóźnienia licząc od godziny 07:00, w wymianie towaru na dostarczony środkiem odpowiednim, </w:t>
      </w:r>
    </w:p>
    <w:p w14:paraId="7FAEEA50" w14:textId="77777777" w:rsidR="003B5829" w:rsidRPr="003B5829" w:rsidRDefault="003B5829" w:rsidP="003B5829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 xml:space="preserve">za odstąpienie od umowy przez którąkolwiek ze stron z powodu okoliczności, </w:t>
      </w:r>
      <w:r w:rsidRPr="003B5829">
        <w:rPr>
          <w:rFonts w:ascii="Arial" w:eastAsia="Times New Roman" w:hAnsi="Arial" w:cs="Arial"/>
          <w:lang w:eastAsia="ar-SA"/>
        </w:rPr>
        <w:br/>
        <w:t>za które odpowiada Wykonawca, w wysokości 15% wynagrodzenia umownego brutto określonego w § 2 ust. 1 umowy,</w:t>
      </w:r>
    </w:p>
    <w:p w14:paraId="745FFA64" w14:textId="77777777" w:rsidR="003B5829" w:rsidRPr="003B5829" w:rsidRDefault="003B5829" w:rsidP="003B5829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za stwierdzenie niezgodności z normą - 2% wartości umowy brutto określonej w § 2 ust. 1 umowy, w przypadku potwierdzonych wynikami badań niezgodności z normami jakościowymi i opisu przedmiotu zamówienia dostarczanych środków spożywczych.</w:t>
      </w:r>
    </w:p>
    <w:p w14:paraId="2115CDEF" w14:textId="77777777" w:rsidR="003B5829" w:rsidRPr="003B5829" w:rsidRDefault="003B5829" w:rsidP="003B5829">
      <w:pPr>
        <w:numPr>
          <w:ilvl w:val="2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Wykonawca może obciążyć Zamawiającego odsetkami ustawowymi za opóźnienie w płatnościach.</w:t>
      </w:r>
    </w:p>
    <w:p w14:paraId="5C8A0A30" w14:textId="77777777" w:rsidR="003B5829" w:rsidRPr="003B5829" w:rsidRDefault="003B5829" w:rsidP="003B5829">
      <w:pPr>
        <w:numPr>
          <w:ilvl w:val="2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Zamawiającemu przysługuje prawo dochodzenia odszkodowania przewyższającego wysokość zastrzeżonych kar umownych na zasadach ogólnych Kodeksu cywilnego.</w:t>
      </w:r>
    </w:p>
    <w:p w14:paraId="36B5AE67" w14:textId="77777777" w:rsidR="003B5829" w:rsidRPr="003B5829" w:rsidRDefault="003B5829" w:rsidP="003B5829">
      <w:pPr>
        <w:numPr>
          <w:ilvl w:val="2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spacing w:val="-4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 xml:space="preserve">Wykonawca wyraża zgodę na potrącenia z wynagrodzenia umownego brutto określonego w § 2 ust. 1 umowy ewentualnych kar umownych. </w:t>
      </w:r>
    </w:p>
    <w:p w14:paraId="72F06C86" w14:textId="77777777" w:rsidR="003B5829" w:rsidRPr="003B5829" w:rsidRDefault="003B5829" w:rsidP="003B5829">
      <w:pPr>
        <w:numPr>
          <w:ilvl w:val="2"/>
          <w:numId w:val="7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3B5829">
        <w:rPr>
          <w:rFonts w:ascii="Arial" w:hAnsi="Arial" w:cs="Arial"/>
        </w:rPr>
        <w:lastRenderedPageBreak/>
        <w:t xml:space="preserve">Zamawiający może dokonać potrąceń, o których mowa w ust. 4, w każdym przypadku powstania uprawnienia do żądania zapłaty kary umownej, choćby jego wierzytelność </w:t>
      </w:r>
      <w:r w:rsidRPr="003B5829">
        <w:rPr>
          <w:rFonts w:ascii="Arial" w:hAnsi="Arial" w:cs="Arial"/>
        </w:rPr>
        <w:br/>
        <w:t>z tego tytułu nie była jeszcze wymagalna (nie upłynął jeszcze termin, w którym Wykonawca zobowiązany jest do zapłaty kary umownej).</w:t>
      </w:r>
    </w:p>
    <w:p w14:paraId="0C8038FC" w14:textId="77777777" w:rsidR="003B5829" w:rsidRPr="003B5829" w:rsidRDefault="003B5829" w:rsidP="003B5829">
      <w:pPr>
        <w:numPr>
          <w:ilvl w:val="2"/>
          <w:numId w:val="7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3B5829">
        <w:rPr>
          <w:rFonts w:ascii="Arial" w:hAnsi="Arial" w:cs="Arial"/>
          <w:color w:val="FF0000"/>
        </w:rPr>
        <w:t xml:space="preserve"> </w:t>
      </w:r>
      <w:r w:rsidRPr="003B5829">
        <w:rPr>
          <w:rFonts w:ascii="Arial" w:hAnsi="Arial" w:cs="Arial"/>
        </w:rPr>
        <w:t>Po stronie Zamawiającego nie zachodzi potrzeba składania odrębnego oświadczenia woli, przy czym przyjmuje się, że Zamawiający wykonał prawo potrącenia w dniu, w którym upłynął termin do zapłaty wynagrodzenia, a wynagrodzenie albo jego odpowiednia część nie została zapłacona.</w:t>
      </w:r>
    </w:p>
    <w:p w14:paraId="2E16C908" w14:textId="77777777" w:rsidR="003B5829" w:rsidRPr="003B5829" w:rsidRDefault="003B5829" w:rsidP="003B5829">
      <w:pPr>
        <w:numPr>
          <w:ilvl w:val="2"/>
          <w:numId w:val="7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3B5829">
        <w:rPr>
          <w:rFonts w:ascii="Arial" w:hAnsi="Arial" w:cs="Arial"/>
        </w:rPr>
        <w:t xml:space="preserve">Wykonawca zapłaci karę umowną w terminie 14 dni od daty otrzymania od Zamawiającego żądania jej zapłaty, przelewem na rachunek bankowy wskazany przez Zamawiającego </w:t>
      </w:r>
      <w:r w:rsidRPr="003B5829">
        <w:rPr>
          <w:rFonts w:ascii="Arial" w:hAnsi="Arial" w:cs="Arial"/>
        </w:rPr>
        <w:br/>
        <w:t>w żądaniu zapłaty.</w:t>
      </w:r>
    </w:p>
    <w:p w14:paraId="3B2AF533" w14:textId="77777777" w:rsidR="003B5829" w:rsidRPr="003B5829" w:rsidRDefault="003B5829" w:rsidP="003B5829">
      <w:pPr>
        <w:numPr>
          <w:ilvl w:val="2"/>
          <w:numId w:val="7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3B5829">
        <w:rPr>
          <w:rFonts w:ascii="Arial" w:hAnsi="Arial" w:cs="Arial"/>
        </w:rPr>
        <w:t>Zapłata kary umownej przez Wykonawcę lub potrącenie przez Zamawiającego kwoty naliczonej kary umownej z płatności należnej Wykonawcy, nie zwalnia z obowiązku wykonania przedmiotu umowy.</w:t>
      </w:r>
    </w:p>
    <w:p w14:paraId="7A0D6F54" w14:textId="77777777" w:rsidR="003B5829" w:rsidRPr="003B5829" w:rsidRDefault="003B5829" w:rsidP="003B5829">
      <w:pPr>
        <w:numPr>
          <w:ilvl w:val="2"/>
          <w:numId w:val="7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Maksymalny wymiar kar o których mowa wyżej nie może przekroczyć 30% kwoty łącznego wynagrodzenia brutto określonego w § 2 ust. 1 umowy.</w:t>
      </w:r>
    </w:p>
    <w:bookmarkEnd w:id="3"/>
    <w:p w14:paraId="1EE9396F" w14:textId="29F50AC9" w:rsidR="00844395" w:rsidRPr="003F0FDA" w:rsidRDefault="00844395" w:rsidP="003B5829">
      <w:pPr>
        <w:tabs>
          <w:tab w:val="left" w:pos="567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</w:p>
    <w:p w14:paraId="56FC213A" w14:textId="0D0B2F3B" w:rsidR="009D5FED" w:rsidRPr="003F0FDA" w:rsidRDefault="009D5FED" w:rsidP="009D5F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§ 8</w:t>
      </w:r>
    </w:p>
    <w:p w14:paraId="21938D15" w14:textId="77777777" w:rsidR="009D5FED" w:rsidRPr="003F0FDA" w:rsidRDefault="009D5FED" w:rsidP="009D5F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ODSTĄPIENIE OD UMOWY</w:t>
      </w:r>
    </w:p>
    <w:p w14:paraId="34981E65" w14:textId="77777777" w:rsidR="009D5FED" w:rsidRPr="003F0FDA" w:rsidRDefault="009D5FED" w:rsidP="009D5F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AD2D245" w14:textId="77777777" w:rsidR="009D5FED" w:rsidRPr="003F0FDA" w:rsidRDefault="009D5FED" w:rsidP="009D5FED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3F0FDA">
        <w:rPr>
          <w:rFonts w:ascii="Arial" w:eastAsia="Times New Roman" w:hAnsi="Arial" w:cs="Arial"/>
          <w:iCs/>
          <w:lang w:eastAsia="ar-SA"/>
        </w:rPr>
        <w:t>1. Zamawiającemu przysługuje prawo odstąpienia od umowy i prawo do naliczenia kar umownych, o których mowa w § 7 umowy w sytuacji kiedy:</w:t>
      </w:r>
    </w:p>
    <w:p w14:paraId="14D98925" w14:textId="77777777" w:rsidR="009D5FED" w:rsidRPr="003F0FDA" w:rsidRDefault="009D5FED" w:rsidP="009D5FED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iCs/>
          <w:lang w:eastAsia="ar-SA"/>
        </w:rPr>
      </w:pPr>
      <w:r w:rsidRPr="003F0FDA">
        <w:rPr>
          <w:rFonts w:ascii="Arial" w:eastAsia="Times New Roman" w:hAnsi="Arial" w:cs="Arial"/>
          <w:iCs/>
          <w:lang w:eastAsia="ar-SA"/>
        </w:rPr>
        <w:t>Wykonawca nie rozpoczął realizacji przedmiotu umowy, albo nie kontynuuje jej pomimo pisemnego wezwania go przez Zamawiającego;</w:t>
      </w:r>
    </w:p>
    <w:p w14:paraId="786F0F61" w14:textId="77777777" w:rsidR="009D5FED" w:rsidRPr="003F0FDA" w:rsidRDefault="009D5FED" w:rsidP="009D5FED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iCs/>
          <w:lang w:eastAsia="ar-SA"/>
        </w:rPr>
        <w:t>Wykonawca</w:t>
      </w:r>
      <w:r w:rsidRPr="003F0FDA">
        <w:rPr>
          <w:rFonts w:ascii="Arial" w:eastAsia="Times New Roman" w:hAnsi="Arial" w:cs="Arial"/>
          <w:lang w:eastAsia="ar-SA"/>
        </w:rPr>
        <w:t xml:space="preserve"> nie przestrzega warunków jakościowych lub sanitarnych produkcji </w:t>
      </w:r>
      <w:r w:rsidRPr="003F0FDA">
        <w:rPr>
          <w:rFonts w:ascii="Arial" w:eastAsia="Times New Roman" w:hAnsi="Arial" w:cs="Arial"/>
          <w:lang w:eastAsia="ar-SA"/>
        </w:rPr>
        <w:br/>
        <w:t>i transportu bądź nie posiada wymaganych ważnych zezwoleń – Zamawiającemu przysługuje wówczas prawo odstąpienia od umowy w trybie natychmiastowym;</w:t>
      </w:r>
    </w:p>
    <w:p w14:paraId="57ADEC41" w14:textId="77777777" w:rsidR="009D5FED" w:rsidRPr="003F0FDA" w:rsidRDefault="009D5FED" w:rsidP="009D5FED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 xml:space="preserve">zostanie ogłoszona upadłość lub rozpocznie się proces likwidacji firmy </w:t>
      </w:r>
      <w:r w:rsidRPr="003F0FDA">
        <w:rPr>
          <w:rFonts w:ascii="Arial" w:eastAsia="Times New Roman" w:hAnsi="Arial" w:cs="Arial"/>
          <w:iCs/>
          <w:lang w:eastAsia="ar-SA"/>
        </w:rPr>
        <w:t>Wykonawcy,</w:t>
      </w:r>
    </w:p>
    <w:p w14:paraId="464D68BB" w14:textId="77777777" w:rsidR="009D5FED" w:rsidRPr="003F0FDA" w:rsidRDefault="009D5FED" w:rsidP="009D5FED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 xml:space="preserve">zostanie wydany nakaz zajęcia majątku </w:t>
      </w:r>
      <w:r w:rsidRPr="003F0FDA">
        <w:rPr>
          <w:rFonts w:ascii="Arial" w:eastAsia="Times New Roman" w:hAnsi="Arial" w:cs="Arial"/>
          <w:iCs/>
          <w:lang w:eastAsia="ar-SA"/>
        </w:rPr>
        <w:t>Wykonawcy</w:t>
      </w:r>
      <w:r w:rsidRPr="003F0FDA">
        <w:rPr>
          <w:rFonts w:ascii="Arial" w:eastAsia="Times New Roman" w:hAnsi="Arial" w:cs="Arial"/>
          <w:lang w:eastAsia="ar-SA"/>
        </w:rPr>
        <w:t>.</w:t>
      </w:r>
    </w:p>
    <w:p w14:paraId="22B7B616" w14:textId="77777777" w:rsidR="009D5FED" w:rsidRPr="003F0FDA" w:rsidRDefault="009D5FED" w:rsidP="009D5FED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</w:t>
      </w:r>
      <w:r w:rsidRPr="003F0FDA">
        <w:rPr>
          <w:rFonts w:ascii="Arial" w:eastAsia="Times New Roman" w:hAnsi="Arial" w:cs="Arial"/>
          <w:lang w:eastAsia="ar-SA"/>
        </w:rPr>
        <w:br/>
        <w:t xml:space="preserve">w terminie 30 dni od powzięcia wiadomości o tych okolicznościach. </w:t>
      </w:r>
    </w:p>
    <w:p w14:paraId="7CD12FE6" w14:textId="77777777" w:rsidR="009D5FED" w:rsidRPr="003F0FDA" w:rsidRDefault="009D5FED" w:rsidP="009D5FED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>W przypadku, o którym mowa w ust. 2, Wykonawca może żądać wyłącznie wynagrodzenia należnego z tytułu wykonania części umowy.</w:t>
      </w:r>
    </w:p>
    <w:p w14:paraId="00277675" w14:textId="77777777" w:rsidR="009D5FED" w:rsidRPr="003F0FDA" w:rsidRDefault="009D5FED" w:rsidP="009D5FE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4F80933" w14:textId="77777777" w:rsidR="009D5FED" w:rsidRPr="003F0FDA" w:rsidRDefault="009D5FED" w:rsidP="009D5FED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§ 9</w:t>
      </w:r>
    </w:p>
    <w:p w14:paraId="3A85A0D4" w14:textId="77777777" w:rsidR="009D5FED" w:rsidRPr="003F0FDA" w:rsidRDefault="009D5FED" w:rsidP="009D5F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 xml:space="preserve"> OCHRONA DANYCH OSOBOWYCH </w:t>
      </w:r>
    </w:p>
    <w:p w14:paraId="3377A8D0" w14:textId="77777777" w:rsidR="009D5FED" w:rsidRPr="003F0FDA" w:rsidRDefault="009D5FED" w:rsidP="009D5F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0940550" w14:textId="77777777" w:rsidR="009D5FED" w:rsidRPr="00096A4A" w:rsidRDefault="009D5FED" w:rsidP="009D5FED">
      <w:pPr>
        <w:widowControl w:val="0"/>
        <w:numPr>
          <w:ilvl w:val="6"/>
          <w:numId w:val="16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  <w:color w:val="000000" w:themeColor="text1"/>
        </w:rPr>
      </w:pPr>
      <w:r w:rsidRPr="003F0FDA">
        <w:rPr>
          <w:rFonts w:ascii="Arial" w:eastAsia="Calibri" w:hAnsi="Arial" w:cs="Arial"/>
        </w:rPr>
        <w:t xml:space="preserve"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</w:t>
      </w:r>
      <w:r w:rsidRPr="00096A4A">
        <w:rPr>
          <w:rFonts w:ascii="Arial" w:eastAsia="Calibri" w:hAnsi="Arial" w:cs="Arial"/>
          <w:color w:val="000000" w:themeColor="text1"/>
        </w:rPr>
        <w:t>wykonania umowy.</w:t>
      </w:r>
    </w:p>
    <w:p w14:paraId="7BBBC395" w14:textId="77777777" w:rsidR="00096A4A" w:rsidRPr="00096A4A" w:rsidRDefault="00096A4A" w:rsidP="00096A4A">
      <w:pPr>
        <w:widowControl w:val="0"/>
        <w:numPr>
          <w:ilvl w:val="6"/>
          <w:numId w:val="16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  <w:color w:val="000000" w:themeColor="text1"/>
        </w:rPr>
      </w:pPr>
      <w:bookmarkStart w:id="4" w:name="_Hlk149808308"/>
      <w:r w:rsidRPr="00096A4A">
        <w:rPr>
          <w:rFonts w:ascii="Arial" w:eastAsia="Calibri" w:hAnsi="Arial" w:cs="Arial"/>
          <w:color w:val="000000" w:themeColor="text1"/>
        </w:rPr>
        <w:t xml:space="preserve">Klauzula informacyjna, o której mowa w ust. 1 zamieszczona została w załączniku </w:t>
      </w:r>
      <w:r w:rsidRPr="00096A4A">
        <w:rPr>
          <w:rFonts w:ascii="Arial" w:eastAsia="Calibri" w:hAnsi="Arial" w:cs="Arial"/>
          <w:color w:val="000000" w:themeColor="text1"/>
        </w:rPr>
        <w:br/>
        <w:t xml:space="preserve"> do umowy.</w:t>
      </w:r>
    </w:p>
    <w:bookmarkEnd w:id="4"/>
    <w:p w14:paraId="251C718E" w14:textId="77777777" w:rsidR="009D5FED" w:rsidRPr="003F0FDA" w:rsidRDefault="009D5FED" w:rsidP="009D5FED">
      <w:pPr>
        <w:widowControl w:val="0"/>
        <w:numPr>
          <w:ilvl w:val="6"/>
          <w:numId w:val="16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096A4A">
        <w:rPr>
          <w:rFonts w:ascii="Arial" w:eastAsia="Calibri" w:hAnsi="Arial" w:cs="Arial"/>
          <w:color w:val="000000" w:themeColor="text1"/>
        </w:rPr>
        <w:t xml:space="preserve">Wykonawca oświadcza, że wypełni obowiązki informacyjne przewidziane w art. 13 lub 14 Rozporządzenia Parlamentu Europejskiego i Rady (UE) 2016/679 z dnia 27 kwietnia 2016 </w:t>
      </w:r>
      <w:r w:rsidRPr="00096A4A">
        <w:rPr>
          <w:rFonts w:ascii="Arial" w:eastAsia="Calibri" w:hAnsi="Arial" w:cs="Arial"/>
          <w:color w:val="000000" w:themeColor="text1"/>
        </w:rPr>
        <w:lastRenderedPageBreak/>
        <w:t xml:space="preserve">r. w sprawie ochrony osób fizycznych w związku z przetwarzaniem danych osobowych </w:t>
      </w:r>
      <w:r w:rsidRPr="00096A4A">
        <w:rPr>
          <w:rFonts w:ascii="Arial" w:eastAsia="Calibri" w:hAnsi="Arial" w:cs="Arial"/>
          <w:color w:val="000000" w:themeColor="text1"/>
        </w:rPr>
        <w:br/>
        <w:t>i w sprawie swobodnego przepływu takich danych oraz uchylenia dyrektywy 95/46/WE (ogólne rozporządzenie o ochronie danych</w:t>
      </w:r>
      <w:r w:rsidRPr="003F0FDA">
        <w:rPr>
          <w:rFonts w:ascii="Arial" w:eastAsia="Calibri" w:hAnsi="Arial" w:cs="Arial"/>
        </w:rPr>
        <w:t>) (Dz. Urz. UEL 119 z 04.05.2016r., str.1), wobec osób fizycznych, od których dane osobowe bezpośrednio lub pośrednio pozyskał w toku procedury udzielania zamówienia w niniejszym postępowaniu oraz w toku wykonania umowy.</w:t>
      </w:r>
    </w:p>
    <w:p w14:paraId="4F3D20B6" w14:textId="77777777" w:rsidR="009D5FED" w:rsidRPr="003F0FDA" w:rsidRDefault="009D5FED" w:rsidP="009D5FED">
      <w:pPr>
        <w:widowControl w:val="0"/>
        <w:numPr>
          <w:ilvl w:val="6"/>
          <w:numId w:val="16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3F0FDA">
        <w:rPr>
          <w:rFonts w:ascii="Arial" w:eastAsia="Calibri" w:hAnsi="Arial" w:cs="Arial"/>
        </w:rPr>
        <w:t xml:space="preserve"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</w:t>
      </w:r>
      <w:r w:rsidRPr="003F0FDA">
        <w:rPr>
          <w:rFonts w:ascii="Arial" w:eastAsia="Calibri" w:hAnsi="Arial" w:cs="Arial"/>
        </w:rPr>
        <w:br/>
        <w:t>i organizacyjnych proporcjonalnych do ryzyka naruszenia praw osób fizycznych.</w:t>
      </w:r>
    </w:p>
    <w:p w14:paraId="771CD4EF" w14:textId="77777777" w:rsidR="009D5FED" w:rsidRPr="003F0FDA" w:rsidRDefault="009D5FED" w:rsidP="009D5FED">
      <w:pPr>
        <w:widowControl w:val="0"/>
        <w:numPr>
          <w:ilvl w:val="6"/>
          <w:numId w:val="16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3F0FDA">
        <w:rPr>
          <w:rFonts w:ascii="Arial" w:eastAsia="Calibri" w:hAnsi="Arial" w:cs="Arial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2821C777" w14:textId="77777777" w:rsidR="009D5FED" w:rsidRPr="003F0FDA" w:rsidRDefault="009D5FED" w:rsidP="009D5FED">
      <w:pPr>
        <w:widowControl w:val="0"/>
        <w:numPr>
          <w:ilvl w:val="6"/>
          <w:numId w:val="16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3F0FDA">
        <w:rPr>
          <w:rFonts w:ascii="Arial" w:eastAsia="Calibri" w:hAnsi="Arial" w:cs="Arial"/>
        </w:rPr>
        <w:t xml:space="preserve">W przypadku powierzenia przez Wykonawcę zadań objętych niniejszą umową podwykonawcy, Wykonawca jest zobowiązany do poinformowania podwykonawcy </w:t>
      </w:r>
      <w:r w:rsidRPr="003F0FDA">
        <w:rPr>
          <w:rFonts w:ascii="Arial" w:eastAsia="Calibri" w:hAnsi="Arial" w:cs="Arial"/>
        </w:rPr>
        <w:br/>
        <w:t xml:space="preserve">o przetwarzaniu danych osobowych przez Zamawiającego.  </w:t>
      </w:r>
    </w:p>
    <w:p w14:paraId="6E20DBE6" w14:textId="33D1B2A3" w:rsidR="009D5FED" w:rsidRPr="003F0FDA" w:rsidRDefault="009D5FED" w:rsidP="009D5F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DA0FBD0" w14:textId="77777777" w:rsidR="009D5FED" w:rsidRPr="003F0FDA" w:rsidRDefault="009D5FED" w:rsidP="009D5F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§ 10</w:t>
      </w:r>
    </w:p>
    <w:p w14:paraId="23E9651B" w14:textId="77777777" w:rsidR="009D5FED" w:rsidRPr="003F0FDA" w:rsidRDefault="009D5FED" w:rsidP="009D5F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>POSTANOWIENIA KOŃCOWE</w:t>
      </w:r>
    </w:p>
    <w:p w14:paraId="4BD8911A" w14:textId="77777777" w:rsidR="009D5FED" w:rsidRPr="003F0FDA" w:rsidRDefault="009D5FED" w:rsidP="009D5FE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E43798C" w14:textId="38694B56" w:rsidR="009D5FED" w:rsidRPr="003B5829" w:rsidRDefault="009D5FED" w:rsidP="009D5FE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 xml:space="preserve">W sprawach nieuregulowanych niniejszą umową będą miały zastosowanie odpowiednie przepisy ustawy Kodeksu Cywilnego. </w:t>
      </w:r>
    </w:p>
    <w:p w14:paraId="0D9AC74E" w14:textId="3063E53B" w:rsidR="009D5FED" w:rsidRPr="003B5829" w:rsidRDefault="009D5FED" w:rsidP="009D5FE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Ewentualne spory mogące wyniknąć na tle stosowania niniejszej umowy rozstrzygać będzie Sąd powszechny właściwy miejscowo dla Zamawiającego.</w:t>
      </w:r>
    </w:p>
    <w:p w14:paraId="15B240FF" w14:textId="77777777" w:rsidR="003B5829" w:rsidRPr="003B5829" w:rsidRDefault="003B5829" w:rsidP="003B5829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hAnsi="Arial" w:cs="Arial"/>
        </w:rPr>
        <w:t xml:space="preserve">Z uwagi na charakter umowy nie istnieją obowiązki wynikające z art. 4 ust. 3 ustawy z dnia </w:t>
      </w:r>
      <w:r w:rsidRPr="003B5829">
        <w:rPr>
          <w:rFonts w:ascii="Arial" w:hAnsi="Arial" w:cs="Arial"/>
        </w:rPr>
        <w:br/>
        <w:t>19 lipca 2019 roku o zapewnianiu dostępności osobom ze szczególnymi potrzebami.</w:t>
      </w:r>
    </w:p>
    <w:p w14:paraId="05DCADD7" w14:textId="77777777" w:rsidR="009D5FED" w:rsidRPr="003B5829" w:rsidRDefault="009D5FED" w:rsidP="009D5FE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5829">
        <w:rPr>
          <w:rFonts w:ascii="Arial" w:eastAsia="Times New Roman" w:hAnsi="Arial" w:cs="Arial"/>
          <w:lang w:eastAsia="ar-SA"/>
        </w:rPr>
        <w:t>Umowę sporządzono w dwóch jednobrzmiących egzemplarzach,  po jednym dla każdej ze stron.</w:t>
      </w:r>
    </w:p>
    <w:p w14:paraId="7E05D4EA" w14:textId="77777777" w:rsidR="009D5FED" w:rsidRPr="003F0FDA" w:rsidRDefault="009D5FED" w:rsidP="009D5FED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0C5FD9C" w14:textId="77777777" w:rsidR="009D5FED" w:rsidRPr="003F0FDA" w:rsidRDefault="009D5FED" w:rsidP="009D5FED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69F1308" w14:textId="77777777" w:rsidR="009D5FED" w:rsidRPr="003F0FDA" w:rsidRDefault="009D5FED" w:rsidP="009D5FED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3F0FDA">
        <w:rPr>
          <w:rFonts w:ascii="Arial" w:eastAsia="Times New Roman" w:hAnsi="Arial" w:cs="Arial"/>
          <w:lang w:eastAsia="ar-SA"/>
        </w:rPr>
        <w:t xml:space="preserve">Załącznik do umowy – klauzula informacyjna </w:t>
      </w:r>
    </w:p>
    <w:p w14:paraId="4F3925C8" w14:textId="77777777" w:rsidR="009D5FED" w:rsidRPr="003F0FDA" w:rsidRDefault="009D5FED" w:rsidP="009D5FED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3CC264A" w14:textId="733CAE5E" w:rsidR="009D5FED" w:rsidRPr="003F0FDA" w:rsidRDefault="009D5FED" w:rsidP="009D5FED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3F0FDA">
        <w:rPr>
          <w:rFonts w:ascii="Arial" w:eastAsia="Times New Roman" w:hAnsi="Arial" w:cs="Arial"/>
          <w:b/>
          <w:bCs/>
          <w:lang w:eastAsia="ar-SA"/>
        </w:rPr>
        <w:t xml:space="preserve">        ZAMAWIAJĄCY </w:t>
      </w:r>
      <w:r w:rsidRPr="003F0FDA">
        <w:rPr>
          <w:rFonts w:ascii="Arial" w:eastAsia="Times New Roman" w:hAnsi="Arial" w:cs="Arial"/>
          <w:b/>
          <w:bCs/>
          <w:lang w:eastAsia="ar-SA"/>
        </w:rPr>
        <w:tab/>
      </w:r>
      <w:r w:rsidRPr="003F0FDA">
        <w:rPr>
          <w:rFonts w:ascii="Arial" w:eastAsia="Times New Roman" w:hAnsi="Arial" w:cs="Arial"/>
          <w:b/>
          <w:bCs/>
          <w:lang w:eastAsia="ar-SA"/>
        </w:rPr>
        <w:tab/>
      </w:r>
      <w:r w:rsidRPr="003F0FDA">
        <w:rPr>
          <w:rFonts w:ascii="Arial" w:eastAsia="Times New Roman" w:hAnsi="Arial" w:cs="Arial"/>
          <w:b/>
          <w:bCs/>
          <w:lang w:eastAsia="ar-SA"/>
        </w:rPr>
        <w:tab/>
      </w:r>
      <w:r w:rsidRPr="003F0FDA">
        <w:rPr>
          <w:rFonts w:ascii="Arial" w:eastAsia="Times New Roman" w:hAnsi="Arial" w:cs="Arial"/>
          <w:b/>
          <w:bCs/>
          <w:lang w:eastAsia="ar-SA"/>
        </w:rPr>
        <w:tab/>
      </w:r>
      <w:r w:rsidRPr="003F0FDA">
        <w:rPr>
          <w:rFonts w:ascii="Arial" w:eastAsia="Times New Roman" w:hAnsi="Arial" w:cs="Arial"/>
          <w:b/>
          <w:bCs/>
          <w:lang w:eastAsia="ar-SA"/>
        </w:rPr>
        <w:tab/>
      </w:r>
      <w:r w:rsidRPr="003F0FDA">
        <w:rPr>
          <w:rFonts w:ascii="Arial" w:eastAsia="Times New Roman" w:hAnsi="Arial" w:cs="Arial"/>
          <w:b/>
          <w:bCs/>
          <w:lang w:eastAsia="ar-SA"/>
        </w:rPr>
        <w:tab/>
        <w:t xml:space="preserve">  </w:t>
      </w:r>
      <w:r w:rsidR="001E0139">
        <w:rPr>
          <w:rFonts w:ascii="Arial" w:eastAsia="Times New Roman" w:hAnsi="Arial" w:cs="Arial"/>
          <w:b/>
          <w:bCs/>
          <w:lang w:eastAsia="ar-SA"/>
        </w:rPr>
        <w:t xml:space="preserve">        </w:t>
      </w:r>
      <w:r w:rsidRPr="003F0FDA">
        <w:rPr>
          <w:rFonts w:ascii="Arial" w:eastAsia="Times New Roman" w:hAnsi="Arial" w:cs="Arial"/>
          <w:b/>
          <w:bCs/>
          <w:lang w:eastAsia="ar-SA"/>
        </w:rPr>
        <w:t xml:space="preserve">   WYKONAWCA</w:t>
      </w:r>
    </w:p>
    <w:p w14:paraId="69E5BB0C" w14:textId="77777777" w:rsidR="009D5FED" w:rsidRPr="003F0FDA" w:rsidRDefault="009D5FED" w:rsidP="009D5FED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D45B738" w14:textId="77777777" w:rsidR="009D5FED" w:rsidRPr="003F0FDA" w:rsidRDefault="009D5FED" w:rsidP="009D5FED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6929C7C" w14:textId="77777777" w:rsidR="009D5FED" w:rsidRPr="003F0FDA" w:rsidRDefault="009D5FED" w:rsidP="009D5F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FDA">
        <w:rPr>
          <w:rFonts w:ascii="Arial" w:eastAsia="Times New Roman" w:hAnsi="Arial" w:cs="Arial"/>
          <w:b/>
          <w:lang w:eastAsia="ar-SA"/>
        </w:rPr>
        <w:t xml:space="preserve">        ..................................        </w:t>
      </w:r>
      <w:r w:rsidRPr="003F0FDA">
        <w:rPr>
          <w:rFonts w:ascii="Arial" w:eastAsia="Times New Roman" w:hAnsi="Arial" w:cs="Arial"/>
          <w:b/>
          <w:lang w:eastAsia="ar-SA"/>
        </w:rPr>
        <w:tab/>
        <w:t xml:space="preserve">                                                        ..................................</w:t>
      </w:r>
    </w:p>
    <w:p w14:paraId="218A2348" w14:textId="77777777" w:rsidR="009D5FED" w:rsidRPr="003F0FDA" w:rsidRDefault="009D5FED" w:rsidP="009D5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B7839A7" w14:textId="77777777" w:rsidR="009D5FED" w:rsidRPr="003F0FDA" w:rsidRDefault="009D5FED" w:rsidP="009D5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4893DB" w14:textId="77777777" w:rsidR="009D5FED" w:rsidRPr="003F0FDA" w:rsidRDefault="009D5FED" w:rsidP="009D5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23D05A" w14:textId="77777777" w:rsidR="009D5FED" w:rsidRPr="003F0FDA" w:rsidRDefault="009D5FED" w:rsidP="009D5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06BD5A" w14:textId="77777777" w:rsidR="003B5829" w:rsidRDefault="003B5829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23DF21BC" w14:textId="77777777" w:rsidR="00324BF6" w:rsidRDefault="00324BF6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11ADC6F2" w14:textId="77777777" w:rsidR="00324BF6" w:rsidRDefault="00324BF6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285331CF" w14:textId="77777777" w:rsidR="00324BF6" w:rsidRDefault="00324BF6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20C4CB3D" w14:textId="77777777" w:rsidR="00324BF6" w:rsidRDefault="00324BF6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2AED6B0B" w14:textId="77777777" w:rsidR="00324BF6" w:rsidRDefault="00324BF6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033A5C95" w14:textId="77777777" w:rsidR="00096A4A" w:rsidRDefault="00096A4A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6F1876CA" w14:textId="77777777" w:rsidR="00096A4A" w:rsidRDefault="00096A4A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34A93A13" w14:textId="77777777" w:rsidR="00096A4A" w:rsidRDefault="00096A4A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5158B172" w14:textId="77777777" w:rsidR="00096A4A" w:rsidRDefault="00096A4A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3FDAB4A8" w14:textId="2327874B" w:rsidR="009D5FED" w:rsidRPr="003F0FDA" w:rsidRDefault="009D5FED" w:rsidP="009D5FED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 w:rsidRPr="003F0FDA">
        <w:rPr>
          <w:rFonts w:ascii="Arial" w:hAnsi="Arial" w:cs="Arial"/>
          <w:sz w:val="20"/>
          <w:szCs w:val="20"/>
        </w:rPr>
        <w:lastRenderedPageBreak/>
        <w:t>Załącznik nr 1 do umowy nr KAG.351-</w:t>
      </w:r>
      <w:r w:rsidR="00131FFE">
        <w:rPr>
          <w:rFonts w:ascii="Arial" w:hAnsi="Arial" w:cs="Arial"/>
          <w:sz w:val="20"/>
          <w:szCs w:val="20"/>
        </w:rPr>
        <w:t>…</w:t>
      </w:r>
      <w:r w:rsidR="00096A4A">
        <w:rPr>
          <w:rFonts w:ascii="Arial" w:hAnsi="Arial" w:cs="Arial"/>
          <w:sz w:val="20"/>
          <w:szCs w:val="20"/>
        </w:rPr>
        <w:t>.</w:t>
      </w:r>
      <w:r w:rsidRPr="003F0FDA">
        <w:rPr>
          <w:rFonts w:ascii="Arial" w:hAnsi="Arial" w:cs="Arial"/>
          <w:sz w:val="20"/>
          <w:szCs w:val="20"/>
        </w:rPr>
        <w:t>/DPS/202</w:t>
      </w:r>
      <w:r w:rsidR="00A35132">
        <w:rPr>
          <w:rFonts w:ascii="Arial" w:hAnsi="Arial" w:cs="Arial"/>
          <w:sz w:val="20"/>
          <w:szCs w:val="20"/>
        </w:rPr>
        <w:t>3</w:t>
      </w:r>
    </w:p>
    <w:p w14:paraId="445172E1" w14:textId="77777777" w:rsidR="009D5FED" w:rsidRPr="003F0FDA" w:rsidRDefault="009D5FED" w:rsidP="009D5FED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B0F4D6" w14:textId="77777777" w:rsidR="009D5FED" w:rsidRPr="003F0FDA" w:rsidRDefault="009D5FED" w:rsidP="009D5FED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0FDA">
        <w:rPr>
          <w:rFonts w:ascii="Arial" w:hAnsi="Arial" w:cs="Arial"/>
          <w:b/>
          <w:sz w:val="24"/>
          <w:szCs w:val="24"/>
          <w:u w:val="single"/>
        </w:rPr>
        <w:t>Obowiązek informacyjny</w:t>
      </w:r>
    </w:p>
    <w:p w14:paraId="36AD7A14" w14:textId="77777777" w:rsidR="009D5FED" w:rsidRPr="003F0FDA" w:rsidRDefault="009D5FED" w:rsidP="009D5FED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0FDA">
        <w:rPr>
          <w:rFonts w:ascii="Arial" w:hAnsi="Arial" w:cs="Arial"/>
          <w:b/>
          <w:sz w:val="24"/>
          <w:szCs w:val="24"/>
          <w:u w:val="single"/>
        </w:rPr>
        <w:t>(dla pracowników, współpracowników Wykonawcy usług na rzecz Domu Pomocy Społecznej w Szczawnie</w:t>
      </w:r>
    </w:p>
    <w:p w14:paraId="38311DEB" w14:textId="77777777" w:rsidR="009D5FED" w:rsidRPr="003F0FDA" w:rsidRDefault="009D5FED" w:rsidP="009D5FED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F55933E" w14:textId="77777777" w:rsidR="009D5FED" w:rsidRPr="003F0FDA" w:rsidRDefault="009D5FED" w:rsidP="009D5FED">
      <w:pPr>
        <w:rPr>
          <w:sz w:val="24"/>
          <w:szCs w:val="24"/>
        </w:rPr>
      </w:pPr>
      <w:r w:rsidRPr="003F0FDA">
        <w:rPr>
          <w:sz w:val="24"/>
          <w:szCs w:val="24"/>
        </w:rPr>
        <w:t>Zgodnie z art. 14 ogólnego rozporządzenia o ochronie danych osobowych z dnia 27 kwietnia 2016 r. (Dz. Urz. UE L 119 z 04.05.2016) informuję, iż:</w:t>
      </w:r>
    </w:p>
    <w:p w14:paraId="20FE8752" w14:textId="77777777" w:rsidR="009D5FED" w:rsidRPr="003F0FDA" w:rsidRDefault="009D5FED" w:rsidP="009D5FED">
      <w:pPr>
        <w:numPr>
          <w:ilvl w:val="0"/>
          <w:numId w:val="17"/>
        </w:numPr>
        <w:suppressAutoHyphens/>
        <w:spacing w:before="240" w:after="0" w:line="276" w:lineRule="auto"/>
        <w:contextualSpacing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>administratorem Pani/Pana danych osobowych jest Dom Pomocy Społecznej w Szczawnie ul. Parkowa nr 2 66-600 Krosno Odrzańskie ,reprezentowany przez Dyrektora Domu.</w:t>
      </w:r>
    </w:p>
    <w:p w14:paraId="5F9A0770" w14:textId="77777777" w:rsidR="009D5FED" w:rsidRPr="003F0FDA" w:rsidRDefault="009D5FED" w:rsidP="009D5FED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 xml:space="preserve">kontakt z Inspektorem Ochrony Danych na adres: Dom Pomocy Społecznej </w:t>
      </w:r>
    </w:p>
    <w:p w14:paraId="331C4BCC" w14:textId="77777777" w:rsidR="009D5FED" w:rsidRPr="003F0FDA" w:rsidRDefault="009D5FED" w:rsidP="009D5FED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>w Szczawnie ul. Parkowa 2, 66-600 Krosno Odrzańskie</w:t>
      </w:r>
    </w:p>
    <w:p w14:paraId="5F94B177" w14:textId="77777777" w:rsidR="009D5FED" w:rsidRPr="003F0FDA" w:rsidRDefault="009D5FED" w:rsidP="009D5FED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 xml:space="preserve"> Pani/Pana dane osobowe przetwarzane będą w realizacja prawnie uzasadnionych interesów realizowanych przez Administratora w związku </w:t>
      </w:r>
      <w:r w:rsidRPr="003F0FDA">
        <w:rPr>
          <w:rFonts w:ascii="Arial" w:hAnsi="Arial" w:cs="Arial"/>
          <w:sz w:val="24"/>
          <w:szCs w:val="24"/>
        </w:rPr>
        <w:br/>
        <w:t xml:space="preserve">z realizacją zawartej umowy </w:t>
      </w:r>
    </w:p>
    <w:p w14:paraId="666912B2" w14:textId="77777777" w:rsidR="009D5FED" w:rsidRPr="003F0FDA" w:rsidRDefault="009D5FED" w:rsidP="009D5FED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>Administrator będzie przetwarzać następujące kategorie Pani/Pana danych: imię i nazwisko, numer dowodu tożsamości</w:t>
      </w:r>
    </w:p>
    <w:p w14:paraId="67FF2927" w14:textId="77777777" w:rsidR="009D5FED" w:rsidRPr="003F0FDA" w:rsidRDefault="009D5FED" w:rsidP="009D5FED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>Pani/Pana dane będą przetwarzane w formie papierowej oraz przy wykorzystaniu systemów monitoringu wizyjnego</w:t>
      </w:r>
    </w:p>
    <w:p w14:paraId="42DAABFD" w14:textId="77777777" w:rsidR="009D5FED" w:rsidRPr="003F0FDA" w:rsidRDefault="009D5FED" w:rsidP="009D5FED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w tym również podmiotom na rzecz których jest realizowana zawarta umowa</w:t>
      </w:r>
    </w:p>
    <w:p w14:paraId="5A04D530" w14:textId="77777777" w:rsidR="009D5FED" w:rsidRPr="003F0FDA" w:rsidRDefault="009D5FED" w:rsidP="009D5FED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067368D5" w14:textId="77777777" w:rsidR="009D5FED" w:rsidRPr="003F0FDA" w:rsidRDefault="009D5FED" w:rsidP="009D5FED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>posiada Pani/Pan prawo do żądania od administratora dostępu do danych osobowych, ich sprostowania lub ograniczenia przetwarzania</w:t>
      </w:r>
    </w:p>
    <w:p w14:paraId="1489776B" w14:textId="77777777" w:rsidR="009D5FED" w:rsidRPr="003F0FDA" w:rsidRDefault="009D5FED" w:rsidP="009D5FED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 xml:space="preserve"> ma Pani/Pan prawo wniesienia skargi do organu nadzorczego </w:t>
      </w:r>
    </w:p>
    <w:p w14:paraId="78B6F4A5" w14:textId="77777777" w:rsidR="009D5FED" w:rsidRPr="003F0FDA" w:rsidRDefault="009D5FED" w:rsidP="009D5FED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 xml:space="preserve"> Pani/Pana dane zostały podane przez kontrahenta Administratora przy nawiązywaniu współpracy w umowie</w:t>
      </w:r>
    </w:p>
    <w:p w14:paraId="1DD467A9" w14:textId="77777777" w:rsidR="009D5FED" w:rsidRPr="003F0FDA" w:rsidRDefault="009D5FED" w:rsidP="009D5FE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FDA">
        <w:rPr>
          <w:rFonts w:ascii="Arial" w:hAnsi="Arial" w:cs="Arial"/>
          <w:sz w:val="24"/>
          <w:szCs w:val="24"/>
        </w:rPr>
        <w:t>informuję, że Administrator Danych nie podejmuje decyzji w sposób zautomatyzowany  i dane Pana/Pani nie są profilowane.</w:t>
      </w:r>
    </w:p>
    <w:p w14:paraId="789992D6" w14:textId="77777777" w:rsidR="009D5FED" w:rsidRPr="003F0FDA" w:rsidRDefault="009D5FED" w:rsidP="009D5FED">
      <w:pPr>
        <w:spacing w:line="276" w:lineRule="auto"/>
        <w:ind w:left="720"/>
        <w:contextualSpacing/>
        <w:jc w:val="both"/>
        <w:rPr>
          <w:rFonts w:ascii="Arial" w:hAnsi="Arial" w:cs="Arial"/>
        </w:rPr>
      </w:pPr>
    </w:p>
    <w:p w14:paraId="36A310C8" w14:textId="77777777" w:rsidR="009D5FED" w:rsidRPr="003F0FDA" w:rsidRDefault="009D5FED" w:rsidP="009D5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C79802" w14:textId="77777777" w:rsidR="009D5FED" w:rsidRPr="003F0FDA" w:rsidRDefault="009D5FED" w:rsidP="009D5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1F45EB" w14:textId="77777777" w:rsidR="009D5FED" w:rsidRPr="009D5FED" w:rsidRDefault="009D5FED" w:rsidP="009D5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9FCE6" w14:textId="77777777" w:rsidR="009D5FED" w:rsidRPr="009D5FED" w:rsidRDefault="009D5FED" w:rsidP="009D5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76C4F3" w14:textId="77777777" w:rsidR="00257752" w:rsidRDefault="00257752"/>
    <w:sectPr w:rsidR="00257752" w:rsidSect="00A63E21">
      <w:footerReference w:type="default" r:id="rId7"/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967F" w14:textId="77777777" w:rsidR="0061143C" w:rsidRDefault="0061143C">
      <w:pPr>
        <w:spacing w:after="0" w:line="240" w:lineRule="auto"/>
      </w:pPr>
      <w:r>
        <w:separator/>
      </w:r>
    </w:p>
  </w:endnote>
  <w:endnote w:type="continuationSeparator" w:id="0">
    <w:p w14:paraId="622797A6" w14:textId="77777777" w:rsidR="0061143C" w:rsidRDefault="0061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107" w14:textId="77777777" w:rsidR="00B54CBB" w:rsidRDefault="000E2CB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632197" w14:textId="77777777" w:rsidR="00B54CBB" w:rsidRDefault="00B54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1897" w14:textId="77777777" w:rsidR="0061143C" w:rsidRDefault="0061143C">
      <w:pPr>
        <w:spacing w:after="0" w:line="240" w:lineRule="auto"/>
      </w:pPr>
      <w:r>
        <w:separator/>
      </w:r>
    </w:p>
  </w:footnote>
  <w:footnote w:type="continuationSeparator" w:id="0">
    <w:p w14:paraId="37EF47DD" w14:textId="77777777" w:rsidR="0061143C" w:rsidRDefault="0061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0E44830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2AA8EB06"/>
    <w:name w:val="WW8Num9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54E2B6E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auto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9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0" w15:restartNumberingAfterBreak="0">
    <w:nsid w:val="00000011"/>
    <w:multiLevelType w:val="singleLevel"/>
    <w:tmpl w:val="C3FC1DAC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1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94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3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4" w15:restartNumberingAfterBreak="0">
    <w:nsid w:val="00000016"/>
    <w:multiLevelType w:val="multilevel"/>
    <w:tmpl w:val="00000016"/>
    <w:name w:val="WW8Num49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5" w15:restartNumberingAfterBreak="0">
    <w:nsid w:val="41506190"/>
    <w:multiLevelType w:val="hybridMultilevel"/>
    <w:tmpl w:val="1E9EE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251C2"/>
    <w:multiLevelType w:val="hybridMultilevel"/>
    <w:tmpl w:val="4A480D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031624">
    <w:abstractNumId w:val="0"/>
  </w:num>
  <w:num w:numId="2" w16cid:durableId="806513236">
    <w:abstractNumId w:val="1"/>
  </w:num>
  <w:num w:numId="3" w16cid:durableId="1385324506">
    <w:abstractNumId w:val="2"/>
  </w:num>
  <w:num w:numId="4" w16cid:durableId="214856244">
    <w:abstractNumId w:val="3"/>
  </w:num>
  <w:num w:numId="5" w16cid:durableId="581910172">
    <w:abstractNumId w:val="4"/>
  </w:num>
  <w:num w:numId="6" w16cid:durableId="1622690750">
    <w:abstractNumId w:val="5"/>
  </w:num>
  <w:num w:numId="7" w16cid:durableId="534973096">
    <w:abstractNumId w:val="6"/>
  </w:num>
  <w:num w:numId="8" w16cid:durableId="992412353">
    <w:abstractNumId w:val="7"/>
  </w:num>
  <w:num w:numId="9" w16cid:durableId="1249076015">
    <w:abstractNumId w:val="8"/>
  </w:num>
  <w:num w:numId="10" w16cid:durableId="1682589104">
    <w:abstractNumId w:val="9"/>
  </w:num>
  <w:num w:numId="11" w16cid:durableId="1777864130">
    <w:abstractNumId w:val="10"/>
  </w:num>
  <w:num w:numId="12" w16cid:durableId="1805538456">
    <w:abstractNumId w:val="11"/>
  </w:num>
  <w:num w:numId="13" w16cid:durableId="890189587">
    <w:abstractNumId w:val="12"/>
  </w:num>
  <w:num w:numId="14" w16cid:durableId="1394158474">
    <w:abstractNumId w:val="13"/>
  </w:num>
  <w:num w:numId="15" w16cid:durableId="848448918">
    <w:abstractNumId w:val="14"/>
  </w:num>
  <w:num w:numId="16" w16cid:durableId="146437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7880714">
    <w:abstractNumId w:val="16"/>
  </w:num>
  <w:num w:numId="18" w16cid:durableId="860440409">
    <w:abstractNumId w:val="18"/>
  </w:num>
  <w:num w:numId="19" w16cid:durableId="1816296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6673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5128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46784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26557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ED"/>
    <w:rsid w:val="0000578F"/>
    <w:rsid w:val="00096A4A"/>
    <w:rsid w:val="000B55FE"/>
    <w:rsid w:val="000E2CB7"/>
    <w:rsid w:val="00126EFD"/>
    <w:rsid w:val="00131FFE"/>
    <w:rsid w:val="001E0139"/>
    <w:rsid w:val="001F1FEC"/>
    <w:rsid w:val="00241573"/>
    <w:rsid w:val="00257752"/>
    <w:rsid w:val="002654E1"/>
    <w:rsid w:val="00275742"/>
    <w:rsid w:val="002F1FBC"/>
    <w:rsid w:val="002F5579"/>
    <w:rsid w:val="00317CC9"/>
    <w:rsid w:val="00324BF6"/>
    <w:rsid w:val="0036571B"/>
    <w:rsid w:val="0038557B"/>
    <w:rsid w:val="003B5829"/>
    <w:rsid w:val="003F0FDA"/>
    <w:rsid w:val="003F45AF"/>
    <w:rsid w:val="004715F7"/>
    <w:rsid w:val="00476650"/>
    <w:rsid w:val="004E4CFB"/>
    <w:rsid w:val="005D50F0"/>
    <w:rsid w:val="0061143C"/>
    <w:rsid w:val="006B6ADA"/>
    <w:rsid w:val="00722DFD"/>
    <w:rsid w:val="00825EF0"/>
    <w:rsid w:val="00830F3E"/>
    <w:rsid w:val="0083642B"/>
    <w:rsid w:val="00844395"/>
    <w:rsid w:val="008B40B5"/>
    <w:rsid w:val="008B7B00"/>
    <w:rsid w:val="008D17C4"/>
    <w:rsid w:val="00935C6C"/>
    <w:rsid w:val="00995B84"/>
    <w:rsid w:val="009D5FED"/>
    <w:rsid w:val="00A14C9F"/>
    <w:rsid w:val="00A35132"/>
    <w:rsid w:val="00AE2D9C"/>
    <w:rsid w:val="00B26D01"/>
    <w:rsid w:val="00B54CBB"/>
    <w:rsid w:val="00B71B50"/>
    <w:rsid w:val="00BD0362"/>
    <w:rsid w:val="00C90BE0"/>
    <w:rsid w:val="00D91B82"/>
    <w:rsid w:val="00D955B5"/>
    <w:rsid w:val="00DB19FA"/>
    <w:rsid w:val="00DC0880"/>
    <w:rsid w:val="00E73B2C"/>
    <w:rsid w:val="00EB06C6"/>
    <w:rsid w:val="00EE0948"/>
    <w:rsid w:val="00F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61BC"/>
  <w15:chartTrackingRefBased/>
  <w15:docId w15:val="{8BF7CADB-8CB2-4949-A388-1B43F51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FED"/>
  </w:style>
  <w:style w:type="paragraph" w:styleId="Stopka">
    <w:name w:val="footer"/>
    <w:basedOn w:val="Normalny"/>
    <w:link w:val="StopkaZnak"/>
    <w:uiPriority w:val="99"/>
    <w:unhideWhenUsed/>
    <w:rsid w:val="009D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FED"/>
  </w:style>
  <w:style w:type="paragraph" w:styleId="Akapitzlist">
    <w:name w:val="List Paragraph"/>
    <w:basedOn w:val="Normalny"/>
    <w:uiPriority w:val="34"/>
    <w:qFormat/>
    <w:rsid w:val="0038557B"/>
    <w:pPr>
      <w:ind w:left="720"/>
      <w:contextualSpacing/>
    </w:pPr>
  </w:style>
  <w:style w:type="paragraph" w:customStyle="1" w:styleId="Standard">
    <w:name w:val="Standard"/>
    <w:rsid w:val="00131F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2686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32</cp:revision>
  <cp:lastPrinted>2023-11-24T08:56:00Z</cp:lastPrinted>
  <dcterms:created xsi:type="dcterms:W3CDTF">2021-11-12T07:19:00Z</dcterms:created>
  <dcterms:modified xsi:type="dcterms:W3CDTF">2023-11-30T07:27:00Z</dcterms:modified>
</cp:coreProperties>
</file>